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44" w:rsidRDefault="00C564C4" w:rsidP="005579DC">
      <w:pPr>
        <w:tabs>
          <w:tab w:val="left" w:pos="9356"/>
        </w:tabs>
        <w:spacing w:line="24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РЕГИОНАЛЬНЫЙ ЭТАП ВСЕРОССИЙСКОГО КОНКУРСА ПРОЕКТНЫХ И ИССЛЕДОВАТЕЛЬСКИХ РАБОТ «БУДУЩЕЕ НАУКИ»</w:t>
      </w:r>
    </w:p>
    <w:p w:rsidR="00C564C4" w:rsidRDefault="00C564C4" w:rsidP="00C564C4">
      <w:pPr>
        <w:spacing w:line="240" w:lineRule="auto"/>
        <w:ind w:firstLine="709"/>
        <w:jc w:val="center"/>
        <w:rPr>
          <w:rFonts w:ascii="Times New Roman" w:hAnsi="Times New Roman" w:cs="Times New Roman"/>
          <w:b/>
          <w:sz w:val="24"/>
          <w:szCs w:val="24"/>
        </w:rPr>
      </w:pPr>
    </w:p>
    <w:p w:rsidR="00C564C4" w:rsidRDefault="00C564C4" w:rsidP="00C564C4">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ПЕРСОНАЛЬНАЯ МЕДИЦИНА</w:t>
      </w:r>
    </w:p>
    <w:p w:rsidR="00C564C4" w:rsidRDefault="00C564C4" w:rsidP="00C564C4">
      <w:pPr>
        <w:spacing w:line="240" w:lineRule="auto"/>
        <w:ind w:firstLine="709"/>
        <w:jc w:val="center"/>
        <w:rPr>
          <w:rFonts w:ascii="Times New Roman" w:hAnsi="Times New Roman" w:cs="Times New Roman"/>
          <w:sz w:val="24"/>
          <w:szCs w:val="24"/>
        </w:rPr>
      </w:pPr>
    </w:p>
    <w:p w:rsidR="00C564C4" w:rsidRDefault="00C564C4" w:rsidP="00C564C4">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РАЗРАБОТКА МЕТОДОВ И СРЕДСТВ ИССЛЕДОВАНИЯ УЛЬТРАНИЗКОЧАСТОТНЫХ </w:t>
      </w:r>
      <w:r w:rsidR="0003445C">
        <w:rPr>
          <w:rFonts w:ascii="Times New Roman" w:hAnsi="Times New Roman" w:cs="Times New Roman"/>
          <w:sz w:val="24"/>
          <w:szCs w:val="24"/>
        </w:rPr>
        <w:t>ПРОЦЕССОВ РЕГУЛЯЦИИ СЕРДЕЧНО</w:t>
      </w:r>
      <w:r w:rsidR="00441E05">
        <w:rPr>
          <w:rFonts w:ascii="Times New Roman" w:hAnsi="Times New Roman" w:cs="Times New Roman"/>
          <w:sz w:val="24"/>
          <w:szCs w:val="24"/>
        </w:rPr>
        <w:t>-</w:t>
      </w:r>
      <w:r>
        <w:rPr>
          <w:rFonts w:ascii="Times New Roman" w:hAnsi="Times New Roman" w:cs="Times New Roman"/>
          <w:sz w:val="24"/>
          <w:szCs w:val="24"/>
        </w:rPr>
        <w:t>СОСУДИСТОЙ СИСТЕМЫ ЧЕЛОВЕКА</w:t>
      </w:r>
    </w:p>
    <w:p w:rsidR="0003445C" w:rsidRDefault="0003445C" w:rsidP="00C564C4">
      <w:pPr>
        <w:spacing w:line="240" w:lineRule="auto"/>
        <w:ind w:firstLine="709"/>
        <w:jc w:val="center"/>
        <w:rPr>
          <w:rFonts w:ascii="Times New Roman" w:hAnsi="Times New Roman" w:cs="Times New Roman"/>
          <w:sz w:val="24"/>
          <w:szCs w:val="24"/>
        </w:rPr>
      </w:pPr>
    </w:p>
    <w:p w:rsidR="0003445C" w:rsidRDefault="0003445C" w:rsidP="0003445C">
      <w:pPr>
        <w:spacing w:line="240" w:lineRule="auto"/>
        <w:ind w:firstLine="709"/>
        <w:jc w:val="right"/>
        <w:rPr>
          <w:rFonts w:ascii="Times New Roman" w:hAnsi="Times New Roman" w:cs="Times New Roman"/>
          <w:sz w:val="24"/>
          <w:szCs w:val="24"/>
        </w:rPr>
      </w:pPr>
      <w:r w:rsidRPr="00EB0279">
        <w:rPr>
          <w:rFonts w:ascii="Times New Roman" w:hAnsi="Times New Roman" w:cs="Times New Roman"/>
          <w:b/>
          <w:sz w:val="24"/>
          <w:szCs w:val="24"/>
        </w:rPr>
        <w:t>АВТОРЫ РАБОТЫ</w:t>
      </w:r>
      <w:r>
        <w:rPr>
          <w:rFonts w:ascii="Times New Roman" w:hAnsi="Times New Roman" w:cs="Times New Roman"/>
          <w:sz w:val="24"/>
          <w:szCs w:val="24"/>
        </w:rPr>
        <w:t>:</w:t>
      </w:r>
    </w:p>
    <w:p w:rsidR="0003445C" w:rsidRDefault="0003445C"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Степанова Татьяна Юрьевна</w:t>
      </w:r>
      <w:r w:rsidR="00EB0279">
        <w:rPr>
          <w:rFonts w:ascii="Times New Roman" w:hAnsi="Times New Roman" w:cs="Times New Roman"/>
          <w:sz w:val="24"/>
          <w:szCs w:val="24"/>
        </w:rPr>
        <w:t>,</w:t>
      </w:r>
    </w:p>
    <w:p w:rsidR="0003445C" w:rsidRDefault="0003445C"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Учащаяся 8 класса средней школы №6,</w:t>
      </w:r>
      <w:r w:rsidR="00780819">
        <w:rPr>
          <w:rFonts w:ascii="Times New Roman" w:hAnsi="Times New Roman" w:cs="Times New Roman"/>
          <w:sz w:val="24"/>
          <w:szCs w:val="24"/>
        </w:rPr>
        <w:t xml:space="preserve"> г.</w:t>
      </w:r>
      <w:r>
        <w:rPr>
          <w:rFonts w:ascii="Times New Roman" w:hAnsi="Times New Roman" w:cs="Times New Roman"/>
          <w:sz w:val="24"/>
          <w:szCs w:val="24"/>
        </w:rPr>
        <w:t xml:space="preserve"> Кольчугино</w:t>
      </w:r>
    </w:p>
    <w:p w:rsidR="0003445C" w:rsidRDefault="00CC2B33"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Дементьева Ксения Алексеевна</w:t>
      </w:r>
      <w:r w:rsidR="00EB0279">
        <w:rPr>
          <w:rFonts w:ascii="Times New Roman" w:hAnsi="Times New Roman" w:cs="Times New Roman"/>
          <w:sz w:val="24"/>
          <w:szCs w:val="24"/>
        </w:rPr>
        <w:t>,</w:t>
      </w:r>
    </w:p>
    <w:p w:rsidR="00E456F5" w:rsidRDefault="00CC2B33"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Учащаяся 10 класса лицея №1</w:t>
      </w:r>
      <w:r w:rsidR="00E456F5">
        <w:rPr>
          <w:rFonts w:ascii="Times New Roman" w:hAnsi="Times New Roman" w:cs="Times New Roman"/>
          <w:sz w:val="24"/>
          <w:szCs w:val="24"/>
        </w:rPr>
        <w:t>, г. Муром</w:t>
      </w:r>
    </w:p>
    <w:p w:rsidR="00E456F5" w:rsidRDefault="00E456F5"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Братовский Данила Андреевич</w:t>
      </w:r>
      <w:r w:rsidR="00EB0279">
        <w:rPr>
          <w:rFonts w:ascii="Times New Roman" w:hAnsi="Times New Roman" w:cs="Times New Roman"/>
          <w:sz w:val="24"/>
          <w:szCs w:val="24"/>
        </w:rPr>
        <w:t>,</w:t>
      </w:r>
    </w:p>
    <w:p w:rsidR="00E456F5" w:rsidRDefault="00E456F5"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Учащийся 10 класса средней школы №2, г. Суздаль</w:t>
      </w:r>
    </w:p>
    <w:p w:rsidR="00E456F5" w:rsidRDefault="00E456F5" w:rsidP="0003445C">
      <w:pPr>
        <w:spacing w:line="240" w:lineRule="auto"/>
        <w:ind w:firstLine="709"/>
        <w:jc w:val="right"/>
        <w:rPr>
          <w:rFonts w:ascii="Times New Roman" w:hAnsi="Times New Roman" w:cs="Times New Roman"/>
          <w:sz w:val="24"/>
          <w:szCs w:val="24"/>
        </w:rPr>
      </w:pPr>
    </w:p>
    <w:p w:rsidR="00E456F5" w:rsidRDefault="00E456F5" w:rsidP="0003445C">
      <w:pPr>
        <w:spacing w:line="240" w:lineRule="auto"/>
        <w:ind w:firstLine="709"/>
        <w:jc w:val="right"/>
        <w:rPr>
          <w:rFonts w:ascii="Times New Roman" w:hAnsi="Times New Roman" w:cs="Times New Roman"/>
          <w:sz w:val="24"/>
          <w:szCs w:val="24"/>
        </w:rPr>
      </w:pPr>
    </w:p>
    <w:p w:rsidR="00E456F5" w:rsidRDefault="00E456F5"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Руководитель:</w:t>
      </w:r>
    </w:p>
    <w:p w:rsidR="00E456F5" w:rsidRDefault="00E456F5" w:rsidP="0003445C">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Исаков Роман Владимирович</w:t>
      </w: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p>
    <w:p w:rsidR="00E456F5" w:rsidRDefault="00E456F5" w:rsidP="00E456F5">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Владимир, 2017</w:t>
      </w:r>
    </w:p>
    <w:p w:rsidR="00E456F5" w:rsidRDefault="00E456F5" w:rsidP="00FD2000">
      <w:pPr>
        <w:spacing w:line="240" w:lineRule="auto"/>
        <w:jc w:val="both"/>
        <w:rPr>
          <w:rFonts w:ascii="Times New Roman" w:hAnsi="Times New Roman" w:cs="Times New Roman"/>
          <w:sz w:val="24"/>
          <w:szCs w:val="24"/>
        </w:rPr>
      </w:pPr>
    </w:p>
    <w:p w:rsidR="005E4BE5" w:rsidRDefault="005E4BE5" w:rsidP="005E4BE5">
      <w:pPr>
        <w:spacing w:line="240" w:lineRule="auto"/>
        <w:rPr>
          <w:rFonts w:ascii="Times New Roman" w:hAnsi="Times New Roman" w:cs="Times New Roman"/>
          <w:sz w:val="24"/>
          <w:szCs w:val="24"/>
        </w:rPr>
      </w:pPr>
    </w:p>
    <w:p w:rsidR="00E456F5" w:rsidRPr="007C4530" w:rsidRDefault="006267B5" w:rsidP="006267B5">
      <w:pPr>
        <w:spacing w:line="240" w:lineRule="auto"/>
        <w:ind w:firstLine="709"/>
        <w:jc w:val="center"/>
        <w:rPr>
          <w:rFonts w:ascii="Times New Roman" w:hAnsi="Times New Roman" w:cs="Times New Roman"/>
          <w:b/>
          <w:sz w:val="24"/>
          <w:szCs w:val="24"/>
        </w:rPr>
      </w:pPr>
      <w:r w:rsidRPr="007C4530">
        <w:rPr>
          <w:rFonts w:ascii="Times New Roman" w:hAnsi="Times New Roman" w:cs="Times New Roman"/>
          <w:b/>
          <w:sz w:val="24"/>
          <w:szCs w:val="24"/>
        </w:rPr>
        <w:lastRenderedPageBreak/>
        <w:t>Аннотация</w:t>
      </w:r>
    </w:p>
    <w:p w:rsidR="005579DC" w:rsidRPr="0031360F" w:rsidRDefault="005579DC" w:rsidP="00C65EAB">
      <w:pPr>
        <w:spacing w:line="240" w:lineRule="auto"/>
        <w:ind w:firstLine="709"/>
        <w:jc w:val="both"/>
        <w:rPr>
          <w:rFonts w:ascii="Times New Roman" w:hAnsi="Times New Roman" w:cs="Times New Roman"/>
          <w:sz w:val="24"/>
          <w:szCs w:val="24"/>
        </w:rPr>
      </w:pPr>
      <w:r w:rsidRPr="0031360F">
        <w:rPr>
          <w:rFonts w:ascii="Times New Roman" w:hAnsi="Times New Roman" w:cs="Times New Roman"/>
          <w:bCs/>
          <w:color w:val="000000"/>
          <w:sz w:val="24"/>
          <w:szCs w:val="24"/>
        </w:rPr>
        <w:t>В экономически развитых странах мира, в том числе и России, сердечно-сосудистая патология является ведущей, а смертность от нее выходит на первое место.</w:t>
      </w:r>
      <w:r w:rsidR="009000D6">
        <w:rPr>
          <w:rStyle w:val="apple-converted-space"/>
          <w:rFonts w:ascii="Times New Roman" w:hAnsi="Times New Roman" w:cs="Times New Roman"/>
          <w:bCs/>
          <w:color w:val="000000"/>
          <w:sz w:val="24"/>
          <w:szCs w:val="24"/>
        </w:rPr>
        <w:t xml:space="preserve"> </w:t>
      </w:r>
      <w:r w:rsidRPr="0031360F">
        <w:rPr>
          <w:rFonts w:ascii="Times New Roman" w:hAnsi="Times New Roman" w:cs="Times New Roman"/>
          <w:bCs/>
          <w:color w:val="000000"/>
          <w:sz w:val="24"/>
          <w:szCs w:val="24"/>
        </w:rPr>
        <w:t>Сердечно-сосудистые заболевания сокращают продолжительность жизни человека, являются основной причиной инвалидности, а также внезапной смерти.</w:t>
      </w:r>
      <w:r w:rsidRPr="0031360F">
        <w:rPr>
          <w:rStyle w:val="apple-converted-space"/>
          <w:rFonts w:ascii="Times New Roman" w:hAnsi="Times New Roman" w:cs="Times New Roman"/>
          <w:color w:val="000000"/>
          <w:sz w:val="24"/>
          <w:szCs w:val="24"/>
        </w:rPr>
        <w:t> </w:t>
      </w:r>
    </w:p>
    <w:p w:rsidR="005579DC" w:rsidRDefault="005579DC" w:rsidP="00C65EAB">
      <w:pPr>
        <w:spacing w:line="240" w:lineRule="auto"/>
        <w:ind w:firstLine="709"/>
        <w:jc w:val="both"/>
        <w:rPr>
          <w:rFonts w:ascii="Times New Roman" w:hAnsi="Times New Roman" w:cs="Times New Roman"/>
          <w:sz w:val="24"/>
          <w:szCs w:val="24"/>
        </w:rPr>
      </w:pPr>
      <w:r w:rsidRPr="005579DC">
        <w:rPr>
          <w:rFonts w:ascii="Times New Roman" w:hAnsi="Times New Roman" w:cs="Times New Roman"/>
          <w:sz w:val="24"/>
          <w:szCs w:val="24"/>
        </w:rPr>
        <w:t>Число сердечно-сосу</w:t>
      </w:r>
      <w:r>
        <w:rPr>
          <w:rFonts w:ascii="Times New Roman" w:hAnsi="Times New Roman" w:cs="Times New Roman"/>
          <w:sz w:val="24"/>
          <w:szCs w:val="24"/>
        </w:rPr>
        <w:t>дистых заболеваний в мире неук</w:t>
      </w:r>
      <w:r w:rsidRPr="005579DC">
        <w:rPr>
          <w:rFonts w:ascii="Times New Roman" w:hAnsi="Times New Roman" w:cs="Times New Roman"/>
          <w:sz w:val="24"/>
          <w:szCs w:val="24"/>
        </w:rPr>
        <w:t xml:space="preserve">лонно растет, и улучшение методов их лечения не обеспечивает нужного </w:t>
      </w:r>
      <w:r>
        <w:rPr>
          <w:rFonts w:ascii="Times New Roman" w:hAnsi="Times New Roman" w:cs="Times New Roman"/>
          <w:sz w:val="24"/>
          <w:szCs w:val="24"/>
        </w:rPr>
        <w:t>успеха. Выявить болезнь на ран</w:t>
      </w:r>
      <w:r w:rsidRPr="005579DC">
        <w:rPr>
          <w:rFonts w:ascii="Times New Roman" w:hAnsi="Times New Roman" w:cs="Times New Roman"/>
          <w:sz w:val="24"/>
          <w:szCs w:val="24"/>
        </w:rPr>
        <w:t>ней стадии, применить профилактику, провести лечение и не допустить критического состояния могут скрининговые и диагностические приборы. Они упрощают процедуру обследования и сохраняют информативность результатов для лечащего врача.</w:t>
      </w:r>
    </w:p>
    <w:p w:rsidR="0031360F" w:rsidRPr="005579DC" w:rsidRDefault="0031360F" w:rsidP="00C65EA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у всех есть возможность регулярно посещать больницу для обследования и консультации с врачом, поэтому приоритетным считается разработка удобных и портативных прибор для регистрации состояния сердца, сосудов и центральной регуляции организма. </w:t>
      </w:r>
    </w:p>
    <w:p w:rsidR="006267B5" w:rsidRDefault="00CC2B33" w:rsidP="00C65EA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006267B5">
        <w:rPr>
          <w:rFonts w:ascii="Times New Roman" w:hAnsi="Times New Roman" w:cs="Times New Roman"/>
          <w:sz w:val="24"/>
          <w:szCs w:val="24"/>
        </w:rPr>
        <w:t>елью</w:t>
      </w:r>
      <w:r>
        <w:rPr>
          <w:rFonts w:ascii="Times New Roman" w:hAnsi="Times New Roman" w:cs="Times New Roman"/>
          <w:sz w:val="24"/>
          <w:szCs w:val="24"/>
        </w:rPr>
        <w:t xml:space="preserve"> работы</w:t>
      </w:r>
      <w:r w:rsidR="006267B5">
        <w:rPr>
          <w:rFonts w:ascii="Times New Roman" w:hAnsi="Times New Roman" w:cs="Times New Roman"/>
          <w:sz w:val="24"/>
          <w:szCs w:val="24"/>
        </w:rPr>
        <w:t xml:space="preserve"> было</w:t>
      </w:r>
      <w:r>
        <w:rPr>
          <w:rFonts w:ascii="Times New Roman" w:hAnsi="Times New Roman" w:cs="Times New Roman"/>
          <w:sz w:val="24"/>
          <w:szCs w:val="24"/>
        </w:rPr>
        <w:t xml:space="preserve"> поставлено</w:t>
      </w:r>
      <w:r w:rsidR="006267B5">
        <w:rPr>
          <w:rFonts w:ascii="Times New Roman" w:hAnsi="Times New Roman" w:cs="Times New Roman"/>
          <w:sz w:val="24"/>
          <w:szCs w:val="24"/>
        </w:rPr>
        <w:t xml:space="preserve"> разработать портативный прибор для регистрации фотоплетизмограммы (ФПГ), электрокардиограммы (ЭКГ) и кардиоинтервалограммы (КИГ)</w:t>
      </w:r>
      <w:r w:rsidR="00441E05">
        <w:rPr>
          <w:rFonts w:ascii="Times New Roman" w:hAnsi="Times New Roman" w:cs="Times New Roman"/>
          <w:sz w:val="24"/>
          <w:szCs w:val="24"/>
        </w:rPr>
        <w:t>, позволяющий передавать данные по звуковому каналу (ультразвук) на телефон, на сервер или</w:t>
      </w:r>
      <w:r w:rsidR="00EE346E">
        <w:rPr>
          <w:rFonts w:ascii="Times New Roman" w:hAnsi="Times New Roman" w:cs="Times New Roman"/>
          <w:sz w:val="24"/>
          <w:szCs w:val="24"/>
        </w:rPr>
        <w:t xml:space="preserve"> на</w:t>
      </w:r>
      <w:r w:rsidR="00441E05">
        <w:rPr>
          <w:rFonts w:ascii="Times New Roman" w:hAnsi="Times New Roman" w:cs="Times New Roman"/>
          <w:sz w:val="24"/>
          <w:szCs w:val="24"/>
        </w:rPr>
        <w:t xml:space="preserve"> компьютер для</w:t>
      </w:r>
      <w:r w:rsidR="00EE346E">
        <w:rPr>
          <w:rFonts w:ascii="Times New Roman" w:hAnsi="Times New Roman" w:cs="Times New Roman"/>
          <w:sz w:val="24"/>
          <w:szCs w:val="24"/>
        </w:rPr>
        <w:t xml:space="preserve"> </w:t>
      </w:r>
      <w:r w:rsidR="00441E05">
        <w:rPr>
          <w:rFonts w:ascii="Times New Roman" w:hAnsi="Times New Roman" w:cs="Times New Roman"/>
          <w:sz w:val="24"/>
          <w:szCs w:val="24"/>
        </w:rPr>
        <w:t>сохранения и обработки на месте.</w:t>
      </w:r>
      <w:r w:rsidR="00EE346E">
        <w:rPr>
          <w:rFonts w:ascii="Times New Roman" w:hAnsi="Times New Roman" w:cs="Times New Roman"/>
          <w:sz w:val="24"/>
          <w:szCs w:val="24"/>
        </w:rPr>
        <w:t xml:space="preserve"> Такой прибор будет способен </w:t>
      </w:r>
      <w:r w:rsidR="00441E05">
        <w:rPr>
          <w:rFonts w:ascii="Times New Roman" w:hAnsi="Times New Roman" w:cs="Times New Roman"/>
          <w:sz w:val="24"/>
          <w:szCs w:val="24"/>
        </w:rPr>
        <w:t>выявить ультранизкочастотные процессы регуляции сердечно-сосудистой системы человека. Обработка этих процессов позволит спрогнозировать вероятность критических состояний в</w:t>
      </w:r>
      <w:r w:rsidR="00EE346E">
        <w:rPr>
          <w:rFonts w:ascii="Times New Roman" w:hAnsi="Times New Roman" w:cs="Times New Roman"/>
          <w:sz w:val="24"/>
          <w:szCs w:val="24"/>
        </w:rPr>
        <w:t xml:space="preserve"> организме конкретного человека и </w:t>
      </w:r>
      <w:r w:rsidR="00441E05">
        <w:rPr>
          <w:rFonts w:ascii="Times New Roman" w:hAnsi="Times New Roman" w:cs="Times New Roman"/>
          <w:sz w:val="24"/>
          <w:szCs w:val="24"/>
        </w:rPr>
        <w:t xml:space="preserve">корректировать курс лечения с учетом </w:t>
      </w:r>
      <w:r w:rsidR="00EE346E">
        <w:rPr>
          <w:rFonts w:ascii="Times New Roman" w:hAnsi="Times New Roman" w:cs="Times New Roman"/>
          <w:sz w:val="24"/>
          <w:szCs w:val="24"/>
        </w:rPr>
        <w:t>индивидуальных особенностей</w:t>
      </w:r>
      <w:r w:rsidR="00441E05">
        <w:rPr>
          <w:rFonts w:ascii="Times New Roman" w:hAnsi="Times New Roman" w:cs="Times New Roman"/>
          <w:sz w:val="24"/>
          <w:szCs w:val="24"/>
        </w:rPr>
        <w:t xml:space="preserve"> организма</w:t>
      </w:r>
      <w:r w:rsidR="00EE346E">
        <w:rPr>
          <w:rFonts w:ascii="Times New Roman" w:hAnsi="Times New Roman" w:cs="Times New Roman"/>
          <w:sz w:val="24"/>
          <w:szCs w:val="24"/>
        </w:rPr>
        <w:t>.</w:t>
      </w:r>
      <w:r w:rsidR="00780819">
        <w:rPr>
          <w:rFonts w:ascii="Times New Roman" w:hAnsi="Times New Roman" w:cs="Times New Roman"/>
          <w:sz w:val="24"/>
          <w:szCs w:val="24"/>
        </w:rPr>
        <w:t xml:space="preserve"> Проанализировав плюсы и минусы существу</w:t>
      </w:r>
      <w:r w:rsidR="0055014D">
        <w:rPr>
          <w:rFonts w:ascii="Times New Roman" w:hAnsi="Times New Roman" w:cs="Times New Roman"/>
          <w:sz w:val="24"/>
          <w:szCs w:val="24"/>
        </w:rPr>
        <w:t>ющих устройств в этой области и,</w:t>
      </w:r>
      <w:r w:rsidR="00780819">
        <w:rPr>
          <w:rFonts w:ascii="Times New Roman" w:hAnsi="Times New Roman" w:cs="Times New Roman"/>
          <w:sz w:val="24"/>
          <w:szCs w:val="24"/>
        </w:rPr>
        <w:t xml:space="preserve"> выбрав параметры, которые соответствуют ул</w:t>
      </w:r>
      <w:r>
        <w:rPr>
          <w:rFonts w:ascii="Times New Roman" w:hAnsi="Times New Roman" w:cs="Times New Roman"/>
          <w:sz w:val="24"/>
          <w:szCs w:val="24"/>
        </w:rPr>
        <w:t>ьтранизкочастотной регуляции, был разработан</w:t>
      </w:r>
      <w:r w:rsidR="00780819">
        <w:rPr>
          <w:rFonts w:ascii="Times New Roman" w:hAnsi="Times New Roman" w:cs="Times New Roman"/>
          <w:sz w:val="24"/>
          <w:szCs w:val="24"/>
        </w:rPr>
        <w:t xml:space="preserve"> прибор, наиболее полно отражающ</w:t>
      </w:r>
      <w:r>
        <w:rPr>
          <w:rFonts w:ascii="Times New Roman" w:hAnsi="Times New Roman" w:cs="Times New Roman"/>
          <w:sz w:val="24"/>
          <w:szCs w:val="24"/>
        </w:rPr>
        <w:t>ий характерные изменения. Получившееся</w:t>
      </w:r>
      <w:r w:rsidR="00780819">
        <w:rPr>
          <w:rFonts w:ascii="Times New Roman" w:hAnsi="Times New Roman" w:cs="Times New Roman"/>
          <w:sz w:val="24"/>
          <w:szCs w:val="24"/>
        </w:rPr>
        <w:t xml:space="preserve"> </w:t>
      </w:r>
      <w:r>
        <w:rPr>
          <w:rFonts w:ascii="Times New Roman" w:hAnsi="Times New Roman" w:cs="Times New Roman"/>
          <w:sz w:val="24"/>
          <w:szCs w:val="24"/>
        </w:rPr>
        <w:t>устройство является</w:t>
      </w:r>
      <w:r w:rsidR="003B4A25">
        <w:rPr>
          <w:rFonts w:ascii="Times New Roman" w:hAnsi="Times New Roman" w:cs="Times New Roman"/>
          <w:sz w:val="24"/>
          <w:szCs w:val="24"/>
        </w:rPr>
        <w:t xml:space="preserve"> своего рода гибрид</w:t>
      </w:r>
      <w:r>
        <w:rPr>
          <w:rFonts w:ascii="Times New Roman" w:hAnsi="Times New Roman" w:cs="Times New Roman"/>
          <w:sz w:val="24"/>
          <w:szCs w:val="24"/>
        </w:rPr>
        <w:t>ом</w:t>
      </w:r>
      <w:r w:rsidR="003B4A25">
        <w:rPr>
          <w:rFonts w:ascii="Times New Roman" w:hAnsi="Times New Roman" w:cs="Times New Roman"/>
          <w:sz w:val="24"/>
          <w:szCs w:val="24"/>
        </w:rPr>
        <w:t xml:space="preserve"> пульсоксиметра и кардио</w:t>
      </w:r>
      <w:r>
        <w:rPr>
          <w:rFonts w:ascii="Times New Roman" w:hAnsi="Times New Roman" w:cs="Times New Roman"/>
          <w:sz w:val="24"/>
          <w:szCs w:val="24"/>
        </w:rPr>
        <w:t>интервалографа, использующее ультразвуковую передачу</w:t>
      </w:r>
      <w:r w:rsidR="003B4A25">
        <w:rPr>
          <w:rFonts w:ascii="Times New Roman" w:hAnsi="Times New Roman" w:cs="Times New Roman"/>
          <w:sz w:val="24"/>
          <w:szCs w:val="24"/>
        </w:rPr>
        <w:t xml:space="preserve"> данных.</w:t>
      </w:r>
      <w:r>
        <w:rPr>
          <w:rFonts w:ascii="Times New Roman" w:hAnsi="Times New Roman" w:cs="Times New Roman"/>
          <w:sz w:val="24"/>
          <w:szCs w:val="24"/>
        </w:rPr>
        <w:t xml:space="preserve"> </w:t>
      </w:r>
      <w:r w:rsidR="00F43908">
        <w:rPr>
          <w:rFonts w:ascii="Times New Roman" w:hAnsi="Times New Roman" w:cs="Times New Roman"/>
          <w:sz w:val="24"/>
          <w:szCs w:val="24"/>
        </w:rPr>
        <w:t>Оно представляет собой наручные часы, где сами часы регистрируют ФПГ, а ремешок – ЭКГ. Расчет КИГ происходит на сервере хранения данных.</w:t>
      </w:r>
    </w:p>
    <w:p w:rsidR="00611E49" w:rsidRDefault="00611E49" w:rsidP="00C65EAB">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31360F">
      <w:pPr>
        <w:spacing w:line="240" w:lineRule="auto"/>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611E49">
      <w:pPr>
        <w:spacing w:line="240" w:lineRule="auto"/>
        <w:ind w:firstLine="709"/>
        <w:jc w:val="both"/>
        <w:rPr>
          <w:rFonts w:ascii="Times New Roman" w:hAnsi="Times New Roman" w:cs="Times New Roman"/>
          <w:sz w:val="24"/>
          <w:szCs w:val="24"/>
        </w:rPr>
      </w:pPr>
    </w:p>
    <w:p w:rsidR="00611E49" w:rsidRDefault="00611E49" w:rsidP="003B4A25">
      <w:pPr>
        <w:spacing w:line="240" w:lineRule="auto"/>
        <w:jc w:val="both"/>
        <w:rPr>
          <w:rFonts w:ascii="Times New Roman" w:hAnsi="Times New Roman" w:cs="Times New Roman"/>
          <w:sz w:val="24"/>
          <w:szCs w:val="24"/>
        </w:rPr>
      </w:pPr>
    </w:p>
    <w:p w:rsidR="005E4BE5" w:rsidRPr="007C4530" w:rsidRDefault="00035AB8" w:rsidP="00611E49">
      <w:pPr>
        <w:spacing w:line="240" w:lineRule="auto"/>
        <w:ind w:firstLine="709"/>
        <w:jc w:val="center"/>
        <w:rPr>
          <w:rFonts w:ascii="Times New Roman" w:hAnsi="Times New Roman" w:cs="Times New Roman"/>
          <w:b/>
          <w:sz w:val="24"/>
          <w:szCs w:val="24"/>
        </w:rPr>
      </w:pPr>
      <w:r w:rsidRPr="007C4530">
        <w:rPr>
          <w:rFonts w:ascii="Times New Roman" w:hAnsi="Times New Roman" w:cs="Times New Roman"/>
          <w:b/>
          <w:sz w:val="24"/>
          <w:szCs w:val="24"/>
        </w:rPr>
        <w:lastRenderedPageBreak/>
        <w:t>Теоретическ</w:t>
      </w:r>
      <w:r w:rsidR="006A08EA" w:rsidRPr="007C4530">
        <w:rPr>
          <w:rFonts w:ascii="Times New Roman" w:hAnsi="Times New Roman" w:cs="Times New Roman"/>
          <w:b/>
          <w:sz w:val="24"/>
          <w:szCs w:val="24"/>
        </w:rPr>
        <w:t>ие сведения</w:t>
      </w:r>
      <w:r w:rsidRPr="007C4530">
        <w:rPr>
          <w:rFonts w:ascii="Times New Roman" w:hAnsi="Times New Roman" w:cs="Times New Roman"/>
          <w:b/>
          <w:sz w:val="24"/>
          <w:szCs w:val="24"/>
        </w:rPr>
        <w:t xml:space="preserve"> о процессах регуляции сердечно-сосудистой системы</w:t>
      </w:r>
    </w:p>
    <w:p w:rsidR="006A08EA" w:rsidRDefault="002B03DE" w:rsidP="006A08EA">
      <w:pPr>
        <w:pStyle w:val="aa"/>
        <w:ind w:firstLine="709"/>
        <w:jc w:val="both"/>
        <w:rPr>
          <w:color w:val="000000"/>
        </w:rPr>
      </w:pPr>
      <w:r>
        <w:rPr>
          <w:noProof/>
        </w:rPr>
        <w:drawing>
          <wp:anchor distT="0" distB="0" distL="114300" distR="114300" simplePos="0" relativeHeight="251674624" behindDoc="0" locked="0" layoutInCell="1" allowOverlap="1" wp14:anchorId="0B878E85" wp14:editId="6A7349D9">
            <wp:simplePos x="0" y="0"/>
            <wp:positionH relativeFrom="margin">
              <wp:posOffset>-54610</wp:posOffset>
            </wp:positionH>
            <wp:positionV relativeFrom="margin">
              <wp:posOffset>1939925</wp:posOffset>
            </wp:positionV>
            <wp:extent cx="4950336" cy="3096000"/>
            <wp:effectExtent l="0" t="0" r="3175" b="9525"/>
            <wp:wrapSquare wrapText="bothSides"/>
            <wp:docPr id="5" name="Рисунок 5" descr="http://nenuda.ru/nuda/116/115813/115813_html_34855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nuda.ru/nuda/116/115813/115813_html_34855d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0336" cy="30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8EA" w:rsidRPr="006A08EA">
        <w:rPr>
          <w:color w:val="000000"/>
        </w:rPr>
        <w:t>Функциональная система регуляции кровообращения представляет собой многоконтурную, иерархически организованную систему, в которой доминирующая роль отдельных звеньев определяется текущими потребностями организма. Наиболее простая двухконтурная модель регуляции сердечного ритма основывается на кибернетическом подходе, при котором система регуляции синусового узла может быть представлена в виде двух взаимосвязанных уровней (контуров): центрального и автономного с прям</w:t>
      </w:r>
      <w:r w:rsidR="006A08EA">
        <w:rPr>
          <w:color w:val="000000"/>
        </w:rPr>
        <w:t>ой и обратной связью (см. рис. 1</w:t>
      </w:r>
      <w:r w:rsidR="006A08EA" w:rsidRPr="006A08EA">
        <w:rPr>
          <w:color w:val="000000"/>
        </w:rPr>
        <w:t>). При этом</w:t>
      </w:r>
      <w:r w:rsidR="00F43908">
        <w:rPr>
          <w:color w:val="000000"/>
        </w:rPr>
        <w:t>,</w:t>
      </w:r>
      <w:r w:rsidR="006A08EA" w:rsidRPr="006A08EA">
        <w:rPr>
          <w:color w:val="000000"/>
        </w:rPr>
        <w:t xml:space="preserve"> воздействие автономного уровня (контура) идентифицируется с дыхательной, а центрального с недыхательной аритмией.</w:t>
      </w:r>
    </w:p>
    <w:p w:rsidR="006A08EA" w:rsidRDefault="006A08EA" w:rsidP="006A08EA">
      <w:pPr>
        <w:pStyle w:val="aa"/>
        <w:ind w:firstLine="709"/>
        <w:jc w:val="center"/>
        <w:rPr>
          <w:color w:val="000000"/>
        </w:rPr>
      </w:pPr>
    </w:p>
    <w:p w:rsidR="006A08EA" w:rsidRPr="006A08EA" w:rsidRDefault="006A08EA" w:rsidP="006A08EA">
      <w:pPr>
        <w:rPr>
          <w:lang w:eastAsia="ru-RU"/>
        </w:rPr>
      </w:pPr>
    </w:p>
    <w:p w:rsidR="006A08EA" w:rsidRPr="006A08EA" w:rsidRDefault="006A08EA" w:rsidP="006A08EA">
      <w:pPr>
        <w:rPr>
          <w:lang w:eastAsia="ru-RU"/>
        </w:rPr>
      </w:pPr>
    </w:p>
    <w:p w:rsidR="006A08EA" w:rsidRPr="006A08EA" w:rsidRDefault="006A08EA" w:rsidP="006A08EA">
      <w:pPr>
        <w:rPr>
          <w:lang w:eastAsia="ru-RU"/>
        </w:rPr>
      </w:pPr>
    </w:p>
    <w:p w:rsidR="006A08EA" w:rsidRDefault="006A08EA" w:rsidP="006A08EA">
      <w:pPr>
        <w:pStyle w:val="aa"/>
        <w:ind w:firstLine="709"/>
        <w:rPr>
          <w:color w:val="000000"/>
        </w:rPr>
      </w:pPr>
    </w:p>
    <w:p w:rsidR="006A08EA" w:rsidRDefault="006A08EA" w:rsidP="006A08EA">
      <w:pPr>
        <w:pStyle w:val="aa"/>
        <w:ind w:firstLine="709"/>
        <w:rPr>
          <w:color w:val="000000"/>
        </w:rPr>
      </w:pPr>
    </w:p>
    <w:p w:rsidR="002B03DE" w:rsidRDefault="002B03DE" w:rsidP="006A08EA">
      <w:pPr>
        <w:pStyle w:val="aa"/>
        <w:ind w:firstLine="709"/>
        <w:jc w:val="both"/>
        <w:rPr>
          <w:b/>
          <w:color w:val="000000"/>
        </w:rPr>
      </w:pPr>
    </w:p>
    <w:p w:rsidR="002B03DE" w:rsidRDefault="002B03DE" w:rsidP="006A08EA">
      <w:pPr>
        <w:pStyle w:val="aa"/>
        <w:ind w:firstLine="709"/>
        <w:jc w:val="both"/>
        <w:rPr>
          <w:b/>
          <w:color w:val="000000"/>
        </w:rPr>
      </w:pPr>
    </w:p>
    <w:p w:rsidR="002B03DE" w:rsidRDefault="002B03DE" w:rsidP="006A08EA">
      <w:pPr>
        <w:pStyle w:val="aa"/>
        <w:ind w:firstLine="709"/>
        <w:jc w:val="both"/>
        <w:rPr>
          <w:b/>
          <w:color w:val="000000"/>
        </w:rPr>
      </w:pPr>
    </w:p>
    <w:p w:rsidR="006A08EA" w:rsidRPr="006A08EA" w:rsidRDefault="006A08EA" w:rsidP="006A08EA">
      <w:pPr>
        <w:pStyle w:val="aa"/>
        <w:ind w:firstLine="709"/>
        <w:jc w:val="both"/>
        <w:rPr>
          <w:b/>
          <w:color w:val="000000"/>
        </w:rPr>
      </w:pPr>
      <w:r>
        <w:rPr>
          <w:b/>
          <w:color w:val="000000"/>
        </w:rPr>
        <w:t xml:space="preserve">Рис. 1. Схема двухконтурной модели регуляции сердечного ритма </w:t>
      </w:r>
    </w:p>
    <w:p w:rsidR="006A08EA" w:rsidRPr="006A08EA" w:rsidRDefault="006A08EA" w:rsidP="006A08EA">
      <w:pPr>
        <w:pStyle w:val="aa"/>
        <w:ind w:firstLine="709"/>
        <w:jc w:val="both"/>
        <w:rPr>
          <w:color w:val="000000"/>
        </w:rPr>
      </w:pPr>
      <w:r w:rsidRPr="006A08EA">
        <w:rPr>
          <w:color w:val="000000"/>
        </w:rPr>
        <w:t>Рабочими структурами автономного контура регуляции являются: синусовый узел (СУ), блуждающие нервы и их ядра в продолговатом мозгу (контур парасимпатической регуляции). При этом дыхательная система рассматривается как элемент обратной связи в автономном контуре регуляции сердечного ритма (СР).</w:t>
      </w:r>
    </w:p>
    <w:p w:rsidR="006A08EA" w:rsidRDefault="006A08EA" w:rsidP="006A08EA">
      <w:pPr>
        <w:pStyle w:val="aa"/>
        <w:ind w:firstLine="709"/>
        <w:jc w:val="both"/>
        <w:rPr>
          <w:color w:val="000000"/>
        </w:rPr>
      </w:pPr>
      <w:r w:rsidRPr="006A08EA">
        <w:rPr>
          <w:color w:val="000000"/>
        </w:rPr>
        <w:t>Деятельность центрального контура регуляции, который идентифицируется с симпатоадреналовыми влияниями на ритм сердца, связана с недыхательной синусовой аритмией (СА) и характеризуется различными медленноволновыми составляющими сердечного ритма. Прямая связь между центральным и автономным контурами осуществляется через нервные (в основном симпатические) и гуморальные связи. Обратная связь обеспечивается афферентной импульсацией с барорецепторов сердца и сосудов, хеморецепторов и обширных рецепторных зон различных органов и тканей.</w:t>
      </w:r>
    </w:p>
    <w:p w:rsidR="007C4530" w:rsidRPr="007C4530" w:rsidRDefault="007C4530" w:rsidP="007C4530">
      <w:pPr>
        <w:pStyle w:val="aa"/>
        <w:ind w:firstLine="709"/>
        <w:jc w:val="both"/>
        <w:rPr>
          <w:color w:val="000000"/>
        </w:rPr>
      </w:pPr>
      <w:r w:rsidRPr="007C4530">
        <w:rPr>
          <w:color w:val="000000"/>
        </w:rPr>
        <w:t>Центральный контур регуляции СР – это сложнейшая многоуровневая система нейрогуморальной регуляции физиологических функций, которая включает в себя многочисленные звенья от подкорковых центров продолговатого мозга до гипоталамо-гипофизарного уровня вегетативной регуляции и коры головного мозга. Ее структуру можно схематично представить состоящей из трех уровней. Этим уровням соответствуют не столько анатомо-морфологические структуры мозга, сколько определенные функциональные системы или уровни регуляции:</w:t>
      </w:r>
    </w:p>
    <w:p w:rsidR="007C4530" w:rsidRPr="007C4530" w:rsidRDefault="007C4530" w:rsidP="007C4530">
      <w:pPr>
        <w:pStyle w:val="aa"/>
        <w:ind w:firstLine="709"/>
        <w:jc w:val="both"/>
        <w:rPr>
          <w:color w:val="000000"/>
        </w:rPr>
      </w:pPr>
      <w:r w:rsidRPr="007C4530">
        <w:rPr>
          <w:b/>
          <w:bCs/>
          <w:color w:val="000000"/>
        </w:rPr>
        <w:lastRenderedPageBreak/>
        <w:t>1-й уровень</w:t>
      </w:r>
      <w:r w:rsidRPr="007C4530">
        <w:rPr>
          <w:rStyle w:val="apple-converted-space"/>
          <w:color w:val="000000"/>
        </w:rPr>
        <w:t> </w:t>
      </w:r>
      <w:r w:rsidRPr="007C4530">
        <w:rPr>
          <w:color w:val="000000"/>
        </w:rPr>
        <w:t>обеспечивает организацию взаимодействия организма с внешней средой (адаптация организма к внешним воздействиям). К нему относится центральная нервная система, включая корковые механизмы регуляции, координирующая функциональную деятельность всех систем организма в соответствии с воздействием факторов внешней среды (уровень А).</w:t>
      </w:r>
    </w:p>
    <w:p w:rsidR="007C4530" w:rsidRPr="007C4530" w:rsidRDefault="007C4530" w:rsidP="007C4530">
      <w:pPr>
        <w:pStyle w:val="aa"/>
        <w:ind w:firstLine="709"/>
        <w:jc w:val="both"/>
        <w:rPr>
          <w:color w:val="000000"/>
        </w:rPr>
      </w:pPr>
      <w:r w:rsidRPr="007C4530">
        <w:rPr>
          <w:b/>
          <w:bCs/>
          <w:color w:val="000000"/>
        </w:rPr>
        <w:t>2-й уровень</w:t>
      </w:r>
      <w:r w:rsidRPr="007C4530">
        <w:rPr>
          <w:rStyle w:val="apple-converted-space"/>
          <w:color w:val="000000"/>
        </w:rPr>
        <w:t> </w:t>
      </w:r>
      <w:r w:rsidRPr="007C4530">
        <w:rPr>
          <w:color w:val="000000"/>
        </w:rPr>
        <w:t>осуществляет равновесие различных систем организма между собой и обеспечивает межсистемный гомеостаз. Основную роль в этом уровне играют высшие вегетативные центры (в том числе гипоталамо-гипофизарная система), обеспечивающие гормонально-вегетативный гомеостаз (уровень Б).</w:t>
      </w:r>
    </w:p>
    <w:p w:rsidR="007C4530" w:rsidRPr="00AB34B7" w:rsidRDefault="007C4530" w:rsidP="007C4530">
      <w:pPr>
        <w:pStyle w:val="aa"/>
        <w:ind w:firstLine="709"/>
        <w:jc w:val="both"/>
        <w:rPr>
          <w:color w:val="000000"/>
          <w:vertAlign w:val="superscript"/>
        </w:rPr>
      </w:pPr>
      <w:r w:rsidRPr="007C4530">
        <w:rPr>
          <w:b/>
          <w:bCs/>
          <w:color w:val="000000"/>
        </w:rPr>
        <w:t>3-й уровень</w:t>
      </w:r>
      <w:r w:rsidRPr="007C4530">
        <w:rPr>
          <w:rStyle w:val="apple-converted-space"/>
          <w:color w:val="000000"/>
        </w:rPr>
        <w:t> </w:t>
      </w:r>
      <w:r w:rsidRPr="007C4530">
        <w:rPr>
          <w:color w:val="000000"/>
        </w:rPr>
        <w:t>обеспечивает внутрисистемный гомеостаз в различных системах организма, в частности в кардиореспираторной системе (систему кровообращения и систему дыхания можно рассматривать как единую функциональную систему). Здесь ведущую роль играют подкорковые нервные центры, в частности вазомоторный центр как часть подкоркового сердечно-сосудистого центра, оказывающего стимулирующее или угнетающее действие на сердце через волокна симпатических нервов (уровень В).</w:t>
      </w:r>
      <w:r w:rsidR="00AB34B7">
        <w:rPr>
          <w:color w:val="000000"/>
          <w:vertAlign w:val="superscript"/>
        </w:rPr>
        <w:t>[</w:t>
      </w:r>
      <w:r w:rsidR="00084D87">
        <w:rPr>
          <w:color w:val="000000"/>
          <w:vertAlign w:val="superscript"/>
        </w:rPr>
        <w:t>1</w:t>
      </w:r>
      <w:r w:rsidR="00AB34B7">
        <w:rPr>
          <w:color w:val="000000"/>
          <w:vertAlign w:val="superscript"/>
        </w:rPr>
        <w:t>]</w:t>
      </w:r>
    </w:p>
    <w:p w:rsidR="007C4530" w:rsidRPr="006A08EA" w:rsidRDefault="007C4530" w:rsidP="006A08EA">
      <w:pPr>
        <w:pStyle w:val="aa"/>
        <w:ind w:firstLine="709"/>
        <w:jc w:val="both"/>
        <w:rPr>
          <w:color w:val="000000"/>
        </w:rPr>
      </w:pPr>
    </w:p>
    <w:p w:rsidR="006A08EA" w:rsidRPr="006A08EA" w:rsidRDefault="006A08EA" w:rsidP="006A08EA">
      <w:pPr>
        <w:pStyle w:val="aa"/>
        <w:ind w:firstLine="709"/>
        <w:jc w:val="right"/>
        <w:rPr>
          <w:color w:val="000000"/>
        </w:rPr>
      </w:pPr>
      <w:r>
        <w:rPr>
          <w:color w:val="000000"/>
        </w:rPr>
        <w:br w:type="textWrapping" w:clear="all"/>
      </w:r>
    </w:p>
    <w:p w:rsidR="00035AB8" w:rsidRPr="006A08EA" w:rsidRDefault="00035AB8" w:rsidP="006A08EA">
      <w:pPr>
        <w:spacing w:line="240" w:lineRule="auto"/>
        <w:ind w:firstLine="709"/>
        <w:jc w:val="both"/>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611E49">
      <w:pPr>
        <w:spacing w:line="240" w:lineRule="auto"/>
        <w:ind w:firstLine="709"/>
        <w:jc w:val="center"/>
        <w:rPr>
          <w:rFonts w:ascii="Times New Roman" w:hAnsi="Times New Roman" w:cs="Times New Roman"/>
          <w:sz w:val="24"/>
          <w:szCs w:val="24"/>
        </w:rPr>
      </w:pPr>
    </w:p>
    <w:p w:rsidR="005E4BE5" w:rsidRDefault="005E4BE5" w:rsidP="007C4530">
      <w:pPr>
        <w:spacing w:line="240" w:lineRule="auto"/>
        <w:rPr>
          <w:rFonts w:ascii="Times New Roman" w:hAnsi="Times New Roman" w:cs="Times New Roman"/>
          <w:sz w:val="24"/>
          <w:szCs w:val="24"/>
        </w:rPr>
      </w:pPr>
    </w:p>
    <w:p w:rsidR="00611E49" w:rsidRPr="00CC78CA" w:rsidRDefault="00611E49" w:rsidP="00611E49">
      <w:pPr>
        <w:spacing w:line="240" w:lineRule="auto"/>
        <w:ind w:firstLine="709"/>
        <w:jc w:val="center"/>
        <w:rPr>
          <w:rFonts w:ascii="Times New Roman" w:hAnsi="Times New Roman" w:cs="Times New Roman"/>
          <w:b/>
          <w:sz w:val="24"/>
          <w:szCs w:val="24"/>
        </w:rPr>
      </w:pPr>
      <w:r w:rsidRPr="00CC78CA">
        <w:rPr>
          <w:rFonts w:ascii="Times New Roman" w:hAnsi="Times New Roman" w:cs="Times New Roman"/>
          <w:b/>
          <w:sz w:val="24"/>
          <w:szCs w:val="24"/>
        </w:rPr>
        <w:lastRenderedPageBreak/>
        <w:t>Обзор и анализ аналогов</w:t>
      </w:r>
    </w:p>
    <w:p w:rsidR="00611E49" w:rsidRPr="00611E49" w:rsidRDefault="00611E49" w:rsidP="00C65EAB">
      <w:pPr>
        <w:pStyle w:val="a7"/>
        <w:numPr>
          <w:ilvl w:val="0"/>
          <w:numId w:val="1"/>
        </w:numPr>
        <w:spacing w:line="240" w:lineRule="auto"/>
        <w:ind w:left="0" w:firstLine="0"/>
        <w:jc w:val="both"/>
        <w:rPr>
          <w:rFonts w:ascii="Times New Roman" w:hAnsi="Times New Roman" w:cs="Times New Roman"/>
          <w:b/>
          <w:sz w:val="24"/>
          <w:szCs w:val="24"/>
        </w:rPr>
      </w:pPr>
      <w:r w:rsidRPr="00611E49">
        <w:rPr>
          <w:rFonts w:ascii="Times New Roman" w:hAnsi="Times New Roman" w:cs="Times New Roman"/>
          <w:b/>
          <w:sz w:val="24"/>
          <w:szCs w:val="24"/>
        </w:rPr>
        <w:t xml:space="preserve">Пульсоксиметр </w:t>
      </w:r>
      <w:r w:rsidRPr="00611E49">
        <w:rPr>
          <w:rFonts w:ascii="Times New Roman" w:hAnsi="Times New Roman" w:cs="Times New Roman"/>
          <w:b/>
          <w:sz w:val="24"/>
          <w:szCs w:val="24"/>
          <w:lang w:val="en-US"/>
        </w:rPr>
        <w:t>SAT</w:t>
      </w:r>
      <w:r w:rsidRPr="00C65EAB">
        <w:rPr>
          <w:rFonts w:ascii="Times New Roman" w:hAnsi="Times New Roman" w:cs="Times New Roman"/>
          <w:b/>
          <w:sz w:val="24"/>
          <w:szCs w:val="24"/>
        </w:rPr>
        <w:t xml:space="preserve"> 805 </w:t>
      </w:r>
      <w:r w:rsidRPr="00611E49">
        <w:rPr>
          <w:rFonts w:ascii="Times New Roman" w:hAnsi="Times New Roman" w:cs="Times New Roman"/>
          <w:b/>
          <w:sz w:val="24"/>
          <w:szCs w:val="24"/>
          <w:lang w:val="en-US"/>
        </w:rPr>
        <w:t>Bitmos</w:t>
      </w:r>
      <w:r w:rsidR="00361E73">
        <w:rPr>
          <w:rFonts w:ascii="Times New Roman" w:hAnsi="Times New Roman" w:cs="Times New Roman"/>
          <w:b/>
          <w:sz w:val="24"/>
          <w:szCs w:val="24"/>
        </w:rPr>
        <w:t xml:space="preserve"> (рис. </w:t>
      </w:r>
      <w:r w:rsidR="00361E73" w:rsidRPr="00361E73">
        <w:rPr>
          <w:rFonts w:ascii="Times New Roman" w:hAnsi="Times New Roman" w:cs="Times New Roman"/>
          <w:b/>
          <w:sz w:val="24"/>
          <w:szCs w:val="24"/>
        </w:rPr>
        <w:t>2</w:t>
      </w:r>
      <w:r w:rsidR="00C65EAB">
        <w:rPr>
          <w:rFonts w:ascii="Times New Roman" w:hAnsi="Times New Roman" w:cs="Times New Roman"/>
          <w:b/>
          <w:sz w:val="24"/>
          <w:szCs w:val="24"/>
        </w:rPr>
        <w:t>)</w:t>
      </w:r>
    </w:p>
    <w:p w:rsidR="00611E49" w:rsidRPr="009139A2" w:rsidRDefault="00611E49" w:rsidP="00C65EAB">
      <w:pPr>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ru-RU"/>
        </w:rPr>
      </w:pPr>
      <w:r w:rsidRPr="009139A2">
        <w:rPr>
          <w:rFonts w:ascii="Times New Roman" w:hAnsi="Times New Roman" w:cs="Times New Roman"/>
          <w:color w:val="000000" w:themeColor="text1"/>
          <w:sz w:val="24"/>
          <w:szCs w:val="24"/>
        </w:rPr>
        <w:t>Подходит для непрерывного мониторинга степени насыщения артериальной крови кислородом и частоты пульса пациентов.</w:t>
      </w:r>
    </w:p>
    <w:p w:rsidR="00611E49" w:rsidRPr="009139A2" w:rsidRDefault="00611E49" w:rsidP="00C65EAB">
      <w:pPr>
        <w:spacing w:after="0" w:line="240" w:lineRule="auto"/>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bCs/>
          <w:color w:val="000000" w:themeColor="text1"/>
          <w:sz w:val="24"/>
          <w:szCs w:val="24"/>
          <w:bdr w:val="none" w:sz="0" w:space="0" w:color="auto" w:frame="1"/>
          <w:lang w:eastAsia="ru-RU"/>
        </w:rPr>
        <w:t>Основные характеристики:</w:t>
      </w:r>
    </w:p>
    <w:p w:rsidR="00611E49" w:rsidRPr="009139A2" w:rsidRDefault="00611E49" w:rsidP="00C65EAB">
      <w:pPr>
        <w:numPr>
          <w:ilvl w:val="0"/>
          <w:numId w:val="2"/>
        </w:numPr>
        <w:tabs>
          <w:tab w:val="clear" w:pos="720"/>
          <w:tab w:val="num" w:pos="709"/>
        </w:tabs>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яркий, контрастный ЖК-дисплей;</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инфракрасный порт;</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сигнал IQ TM;</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дистанционный сигнал тревоги/вызов медсестры;</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сохранение и экспорт данных осуществляется с помощью карты памяти (MultiMediacard);</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большой объем памяти;</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размеры: 92×240×104 мм v — вес: 900 г, включая аккумулятор;</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литий-ионные аккумуляторы большой емкости;</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время работы от аккумулятора 15 ч минимум;</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SpO2: диапазон измерения: 1 — 100%;</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диапазон калибр.: 70 — 100%;</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разрешение: 1%;</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пульс: диапазон измерения.: 25 — 240 уд./мин;</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разрешение: 1 уд./мин;</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перфузия: диапазон измерения: 0 — 20%;</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сигналы SpO2, пульс, батареи, тревоги: сенсор, системный статус;</w:t>
      </w:r>
    </w:p>
    <w:p w:rsidR="00611E49" w:rsidRPr="009139A2" w:rsidRDefault="00611E49"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память: SpO2, пульс, IQ — 160 ч с разрешением 1 сек., список тревог — 4000 событий;</w:t>
      </w:r>
    </w:p>
    <w:p w:rsidR="00611E49" w:rsidRPr="009139A2" w:rsidRDefault="00C65EAB" w:rsidP="00C65EAB">
      <w:pPr>
        <w:numPr>
          <w:ilvl w:val="0"/>
          <w:numId w:val="2"/>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14:anchorId="63E4F940" wp14:editId="623AE9E9">
            <wp:simplePos x="0" y="0"/>
            <wp:positionH relativeFrom="margin">
              <wp:align>right</wp:align>
            </wp:positionH>
            <wp:positionV relativeFrom="margin">
              <wp:align>center</wp:align>
            </wp:positionV>
            <wp:extent cx="2487930" cy="1979930"/>
            <wp:effectExtent l="0" t="0" r="7620" b="1270"/>
            <wp:wrapSquare wrapText="bothSides"/>
            <wp:docPr id="8" name="Рисунок 8" descr="http://medbuy.ru/Data/Sites/1/med/Products/FullSizeImages/bitmos-sat-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buy.ru/Data/Sites/1/med/Products/FullSizeImages/bitmos-sat-80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93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E49" w:rsidRPr="009139A2">
        <w:rPr>
          <w:rFonts w:ascii="Times New Roman" w:eastAsia="Times New Roman" w:hAnsi="Times New Roman" w:cs="Times New Roman"/>
          <w:color w:val="000000" w:themeColor="text1"/>
          <w:sz w:val="24"/>
          <w:szCs w:val="24"/>
          <w:lang w:eastAsia="ru-RU"/>
        </w:rPr>
        <w:t>протокол работы и установки пользователя.</w:t>
      </w:r>
    </w:p>
    <w:p w:rsidR="00C65EAB" w:rsidRPr="009139A2" w:rsidRDefault="00C65EAB" w:rsidP="00C65EA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C65EAB" w:rsidRPr="002B03DE" w:rsidRDefault="008F2093" w:rsidP="008F2093">
      <w:pPr>
        <w:spacing w:before="100" w:beforeAutospacing="1" w:after="100" w:afterAutospacing="1" w:line="240" w:lineRule="auto"/>
        <w:jc w:val="right"/>
        <w:rPr>
          <w:rFonts w:ascii="Times New Roman" w:eastAsia="Times New Roman" w:hAnsi="Times New Roman" w:cs="Times New Roman"/>
          <w:b/>
          <w:color w:val="000000" w:themeColor="text1"/>
          <w:sz w:val="24"/>
          <w:szCs w:val="24"/>
          <w:lang w:eastAsia="ru-RU"/>
        </w:rPr>
      </w:pPr>
      <w:r w:rsidRPr="002B03DE">
        <w:rPr>
          <w:rFonts w:ascii="Times New Roman" w:eastAsia="Times New Roman" w:hAnsi="Times New Roman" w:cs="Times New Roman"/>
          <w:b/>
          <w:color w:val="000000" w:themeColor="text1"/>
          <w:sz w:val="24"/>
          <w:szCs w:val="24"/>
          <w:lang w:eastAsia="ru-RU"/>
        </w:rPr>
        <w:t>Рис.</w:t>
      </w:r>
      <w:r w:rsidR="00361E73">
        <w:rPr>
          <w:rFonts w:ascii="Times New Roman" w:eastAsia="Times New Roman" w:hAnsi="Times New Roman" w:cs="Times New Roman"/>
          <w:b/>
          <w:color w:val="000000" w:themeColor="text1"/>
          <w:sz w:val="24"/>
          <w:szCs w:val="24"/>
          <w:lang w:eastAsia="ru-RU"/>
        </w:rPr>
        <w:t xml:space="preserve"> </w:t>
      </w:r>
      <w:r w:rsidR="00361E73" w:rsidRPr="00361E73">
        <w:rPr>
          <w:rFonts w:ascii="Times New Roman" w:eastAsia="Times New Roman" w:hAnsi="Times New Roman" w:cs="Times New Roman"/>
          <w:b/>
          <w:color w:val="000000" w:themeColor="text1"/>
          <w:sz w:val="24"/>
          <w:szCs w:val="24"/>
          <w:lang w:eastAsia="ru-RU"/>
        </w:rPr>
        <w:t>2</w:t>
      </w:r>
      <w:r w:rsidRPr="002B03DE">
        <w:rPr>
          <w:rFonts w:ascii="Times New Roman" w:eastAsia="Times New Roman" w:hAnsi="Times New Roman" w:cs="Times New Roman"/>
          <w:b/>
          <w:color w:val="000000" w:themeColor="text1"/>
          <w:sz w:val="24"/>
          <w:szCs w:val="24"/>
          <w:lang w:eastAsia="ru-RU"/>
        </w:rPr>
        <w:t xml:space="preserve">. Пульсоксиметр </w:t>
      </w:r>
      <w:r w:rsidRPr="002B03DE">
        <w:rPr>
          <w:rFonts w:ascii="Times New Roman" w:eastAsia="Times New Roman" w:hAnsi="Times New Roman" w:cs="Times New Roman"/>
          <w:b/>
          <w:color w:val="000000" w:themeColor="text1"/>
          <w:sz w:val="24"/>
          <w:szCs w:val="24"/>
          <w:lang w:val="en-US" w:eastAsia="ru-RU"/>
        </w:rPr>
        <w:t>SAT</w:t>
      </w:r>
      <w:r w:rsidRPr="00361E73">
        <w:rPr>
          <w:rFonts w:ascii="Times New Roman" w:eastAsia="Times New Roman" w:hAnsi="Times New Roman" w:cs="Times New Roman"/>
          <w:b/>
          <w:color w:val="000000" w:themeColor="text1"/>
          <w:sz w:val="24"/>
          <w:szCs w:val="24"/>
          <w:lang w:eastAsia="ru-RU"/>
        </w:rPr>
        <w:t xml:space="preserve"> 805 </w:t>
      </w:r>
      <w:r w:rsidRPr="002B03DE">
        <w:rPr>
          <w:rFonts w:ascii="Times New Roman" w:eastAsia="Times New Roman" w:hAnsi="Times New Roman" w:cs="Times New Roman"/>
          <w:b/>
          <w:color w:val="000000" w:themeColor="text1"/>
          <w:sz w:val="24"/>
          <w:szCs w:val="24"/>
          <w:lang w:val="en-US" w:eastAsia="ru-RU"/>
        </w:rPr>
        <w:t>Bitmos</w:t>
      </w:r>
    </w:p>
    <w:p w:rsidR="008F2093" w:rsidRPr="008F2093" w:rsidRDefault="008F2093" w:rsidP="008F2093">
      <w:pPr>
        <w:pStyle w:val="a7"/>
        <w:numPr>
          <w:ilvl w:val="0"/>
          <w:numId w:val="1"/>
        </w:numPr>
        <w:spacing w:line="240" w:lineRule="auto"/>
        <w:ind w:left="0" w:firstLine="0"/>
        <w:jc w:val="both"/>
        <w:rPr>
          <w:rFonts w:ascii="Times New Roman" w:hAnsi="Times New Roman" w:cs="Times New Roman"/>
          <w:b/>
          <w:sz w:val="24"/>
          <w:szCs w:val="24"/>
        </w:rPr>
      </w:pPr>
      <w:r w:rsidRPr="008F2093">
        <w:rPr>
          <w:rFonts w:ascii="Times New Roman" w:hAnsi="Times New Roman" w:cs="Times New Roman"/>
          <w:b/>
          <w:sz w:val="24"/>
          <w:szCs w:val="24"/>
        </w:rPr>
        <w:t>Пульсоксиметр мониторного типа ОП-31.3 Тритон</w:t>
      </w:r>
      <w:r w:rsidR="00361E73">
        <w:rPr>
          <w:rFonts w:ascii="Times New Roman" w:hAnsi="Times New Roman" w:cs="Times New Roman"/>
          <w:b/>
          <w:sz w:val="24"/>
          <w:szCs w:val="24"/>
        </w:rPr>
        <w:t xml:space="preserve"> (рис. </w:t>
      </w:r>
      <w:r w:rsidR="00361E73" w:rsidRPr="00361E73">
        <w:rPr>
          <w:rFonts w:ascii="Times New Roman" w:hAnsi="Times New Roman" w:cs="Times New Roman"/>
          <w:b/>
          <w:sz w:val="24"/>
          <w:szCs w:val="24"/>
        </w:rPr>
        <w:t>3</w:t>
      </w:r>
      <w:r>
        <w:rPr>
          <w:rFonts w:ascii="Times New Roman" w:hAnsi="Times New Roman" w:cs="Times New Roman"/>
          <w:b/>
          <w:sz w:val="24"/>
          <w:szCs w:val="24"/>
        </w:rPr>
        <w:t>)</w:t>
      </w:r>
    </w:p>
    <w:p w:rsidR="008F2093" w:rsidRPr="009139A2" w:rsidRDefault="0055014D" w:rsidP="008F2093">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Пульсоксиметр приспособлен</w:t>
      </w:r>
      <w:r w:rsidR="008F2093" w:rsidRPr="009139A2">
        <w:rPr>
          <w:rFonts w:ascii="Times New Roman" w:hAnsi="Times New Roman" w:cs="Times New Roman"/>
          <w:color w:val="000000" w:themeColor="text1"/>
          <w:sz w:val="24"/>
          <w:szCs w:val="24"/>
        </w:rPr>
        <w:t xml:space="preserve"> для работы в условиях помех и малого наполнения пульса </w:t>
      </w:r>
      <w:r>
        <w:rPr>
          <w:rFonts w:ascii="Times New Roman" w:hAnsi="Times New Roman" w:cs="Times New Roman"/>
          <w:color w:val="000000" w:themeColor="text1"/>
          <w:sz w:val="24"/>
          <w:szCs w:val="24"/>
        </w:rPr>
        <w:t>и обеспечивае</w:t>
      </w:r>
      <w:r w:rsidR="008F2093" w:rsidRPr="009139A2">
        <w:rPr>
          <w:rFonts w:ascii="Times New Roman" w:hAnsi="Times New Roman" w:cs="Times New Roman"/>
          <w:color w:val="000000" w:themeColor="text1"/>
          <w:sz w:val="24"/>
          <w:szCs w:val="24"/>
        </w:rPr>
        <w:t>т высокую точность измерений и быструю реакцию на изменения SpO2 в этих условиях.</w:t>
      </w:r>
    </w:p>
    <w:p w:rsidR="008F2093" w:rsidRPr="009139A2" w:rsidRDefault="008F2093" w:rsidP="008F2093">
      <w:pPr>
        <w:tabs>
          <w:tab w:val="center" w:pos="4677"/>
        </w:tabs>
        <w:spacing w:after="0" w:line="240" w:lineRule="auto"/>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bCs/>
          <w:color w:val="000000" w:themeColor="text1"/>
          <w:sz w:val="24"/>
          <w:szCs w:val="24"/>
          <w:bdr w:val="none" w:sz="0" w:space="0" w:color="auto" w:frame="1"/>
          <w:lang w:eastAsia="ru-RU"/>
        </w:rPr>
        <w:t>Технические характеристики:</w:t>
      </w:r>
      <w:r w:rsidRPr="009139A2">
        <w:rPr>
          <w:rFonts w:ascii="Times New Roman" w:eastAsia="Times New Roman" w:hAnsi="Times New Roman" w:cs="Times New Roman"/>
          <w:bCs/>
          <w:color w:val="000000" w:themeColor="text1"/>
          <w:sz w:val="24"/>
          <w:szCs w:val="24"/>
          <w:bdr w:val="none" w:sz="0" w:space="0" w:color="auto" w:frame="1"/>
          <w:lang w:eastAsia="ru-RU"/>
        </w:rPr>
        <w:tab/>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цветной дисплей 7»;</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SpO2 (сатурация О2), отображение фотоплетизмограммы (ФПГ);</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частота пульса (ЧП), индикатор наполнения пульса;</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тренды графические и числовые;</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аккумулятор;</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возможность использования быстросъёмного крепления дл</w:t>
      </w:r>
      <w:r w:rsidR="005E6B58" w:rsidRPr="009139A2">
        <w:rPr>
          <w:rFonts w:ascii="Times New Roman" w:eastAsia="Times New Roman" w:hAnsi="Times New Roman" w:cs="Times New Roman"/>
          <w:color w:val="000000" w:themeColor="text1"/>
          <w:sz w:val="24"/>
          <w:szCs w:val="24"/>
          <w:lang w:eastAsia="ru-RU"/>
        </w:rPr>
        <w:t>я фиксации на держателе (полке);</w:t>
      </w:r>
    </w:p>
    <w:p w:rsidR="008F2093" w:rsidRPr="009139A2" w:rsidRDefault="008F2093" w:rsidP="008F2093">
      <w:pPr>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масса 2,2 кг</w:t>
      </w:r>
      <w:r w:rsidR="005E6B58" w:rsidRPr="009139A2">
        <w:rPr>
          <w:rFonts w:ascii="Times New Roman" w:eastAsia="Times New Roman" w:hAnsi="Times New Roman" w:cs="Times New Roman"/>
          <w:color w:val="000000" w:themeColor="text1"/>
          <w:sz w:val="24"/>
          <w:szCs w:val="24"/>
          <w:lang w:eastAsia="ru-RU"/>
        </w:rPr>
        <w:t>;</w:t>
      </w:r>
    </w:p>
    <w:p w:rsidR="008F2093" w:rsidRPr="009139A2" w:rsidRDefault="008F2093" w:rsidP="008F2093">
      <w:pPr>
        <w:pStyle w:val="a7"/>
        <w:numPr>
          <w:ilvl w:val="0"/>
          <w:numId w:val="3"/>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lastRenderedPageBreak/>
        <w:t>долговременное хранение значений SpO2, ЧСС при помощи графических и числовых трендов.</w:t>
      </w:r>
    </w:p>
    <w:p w:rsidR="008F2093" w:rsidRPr="009139A2" w:rsidRDefault="008F2093" w:rsidP="008F2093">
      <w:pPr>
        <w:spacing w:after="0" w:line="240" w:lineRule="auto"/>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bCs/>
          <w:color w:val="000000" w:themeColor="text1"/>
          <w:sz w:val="24"/>
          <w:szCs w:val="24"/>
          <w:bdr w:val="none" w:sz="0" w:space="0" w:color="auto" w:frame="1"/>
          <w:lang w:eastAsia="ru-RU"/>
        </w:rPr>
        <w:t>Канал пульсоксиметрии:</w:t>
      </w:r>
      <w:r w:rsidRPr="009139A2">
        <w:rPr>
          <w:noProof/>
          <w:color w:val="000000" w:themeColor="text1"/>
          <w:sz w:val="24"/>
          <w:szCs w:val="24"/>
          <w:lang w:eastAsia="ru-RU"/>
        </w:rPr>
        <w:t xml:space="preserve"> </w:t>
      </w:r>
    </w:p>
    <w:p w:rsidR="008F2093" w:rsidRPr="009139A2" w:rsidRDefault="008F2093" w:rsidP="008F2093">
      <w:pPr>
        <w:numPr>
          <w:ilvl w:val="0"/>
          <w:numId w:val="4"/>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регистрация цифровых значений частоты пульса (ЧП), SpO2, уровня перфузии;</w:t>
      </w:r>
      <w:r w:rsidRPr="009139A2">
        <w:rPr>
          <w:noProof/>
          <w:color w:val="000000" w:themeColor="text1"/>
          <w:sz w:val="24"/>
          <w:szCs w:val="24"/>
          <w:lang w:eastAsia="ru-RU"/>
        </w:rPr>
        <w:t xml:space="preserve"> </w:t>
      </w:r>
    </w:p>
    <w:p w:rsidR="008F2093" w:rsidRPr="009139A2" w:rsidRDefault="008F2093" w:rsidP="008F2093">
      <w:pPr>
        <w:numPr>
          <w:ilvl w:val="0"/>
          <w:numId w:val="4"/>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фотоплетизмограмма (ФПГ);</w:t>
      </w:r>
    </w:p>
    <w:p w:rsidR="008F2093" w:rsidRPr="009139A2" w:rsidRDefault="008F2093" w:rsidP="008F2093">
      <w:pPr>
        <w:numPr>
          <w:ilvl w:val="0"/>
          <w:numId w:val="4"/>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автоматическое масштабирование кривой ФПГ;</w:t>
      </w:r>
    </w:p>
    <w:p w:rsidR="008F2093" w:rsidRPr="009139A2" w:rsidRDefault="008F2093" w:rsidP="008F2093">
      <w:pPr>
        <w:numPr>
          <w:ilvl w:val="0"/>
          <w:numId w:val="4"/>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настраиваемые пороги тревог;</w:t>
      </w:r>
    </w:p>
    <w:p w:rsidR="008F2093" w:rsidRPr="009139A2" w:rsidRDefault="008F2093" w:rsidP="008F2093">
      <w:pPr>
        <w:numPr>
          <w:ilvl w:val="0"/>
          <w:numId w:val="4"/>
        </w:numPr>
        <w:spacing w:before="100" w:beforeAutospacing="1" w:after="100" w:afterAutospacing="1" w:line="240" w:lineRule="auto"/>
        <w:ind w:left="0" w:firstLine="0"/>
        <w:jc w:val="both"/>
        <w:rPr>
          <w:rFonts w:ascii="Times New Roman" w:eastAsia="Times New Roman" w:hAnsi="Times New Roman" w:cs="Times New Roman"/>
          <w:color w:val="000000" w:themeColor="text1"/>
          <w:sz w:val="24"/>
          <w:szCs w:val="24"/>
          <w:lang w:eastAsia="ru-RU"/>
        </w:rPr>
      </w:pPr>
      <w:r w:rsidRPr="009139A2">
        <w:rPr>
          <w:rFonts w:ascii="Times New Roman" w:eastAsia="Times New Roman" w:hAnsi="Times New Roman" w:cs="Times New Roman"/>
          <w:color w:val="000000" w:themeColor="text1"/>
          <w:sz w:val="24"/>
          <w:szCs w:val="24"/>
          <w:lang w:eastAsia="ru-RU"/>
        </w:rPr>
        <w:t>установка времени усреднения показаний пользователем.</w:t>
      </w:r>
      <w:r w:rsidR="00084D87">
        <w:rPr>
          <w:rFonts w:ascii="Times New Roman" w:eastAsia="Times New Roman" w:hAnsi="Times New Roman" w:cs="Times New Roman"/>
          <w:color w:val="000000" w:themeColor="text1"/>
          <w:sz w:val="24"/>
          <w:szCs w:val="24"/>
          <w:vertAlign w:val="superscript"/>
          <w:lang w:eastAsia="ru-RU"/>
        </w:rPr>
        <w:t>[2]</w:t>
      </w:r>
    </w:p>
    <w:p w:rsidR="008F2093" w:rsidRPr="002B03DE" w:rsidRDefault="00361E73" w:rsidP="008F2093">
      <w:pPr>
        <w:spacing w:before="100" w:beforeAutospacing="1" w:after="100" w:afterAutospacing="1"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Рис. </w:t>
      </w:r>
      <w:r w:rsidRPr="00F43908">
        <w:rPr>
          <w:rFonts w:ascii="Times New Roman" w:eastAsia="Times New Roman" w:hAnsi="Times New Roman" w:cs="Times New Roman"/>
          <w:b/>
          <w:color w:val="000000" w:themeColor="text1"/>
          <w:sz w:val="24"/>
          <w:szCs w:val="24"/>
          <w:lang w:eastAsia="ru-RU"/>
        </w:rPr>
        <w:t>3</w:t>
      </w:r>
      <w:r w:rsidR="008F2093" w:rsidRPr="002B03DE">
        <w:rPr>
          <w:rFonts w:ascii="Times New Roman" w:eastAsia="Times New Roman" w:hAnsi="Times New Roman" w:cs="Times New Roman"/>
          <w:b/>
          <w:color w:val="000000" w:themeColor="text1"/>
          <w:sz w:val="24"/>
          <w:szCs w:val="24"/>
          <w:lang w:eastAsia="ru-RU"/>
        </w:rPr>
        <w:t>. Пульсоксиметр мониторного типа ОП-31.3 Тритон</w:t>
      </w:r>
    </w:p>
    <w:p w:rsidR="008F2093" w:rsidRPr="00F24589" w:rsidRDefault="008F2093" w:rsidP="008F2093">
      <w:pPr>
        <w:pStyle w:val="a7"/>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F24589">
        <w:rPr>
          <w:rFonts w:ascii="Times New Roman" w:eastAsia="Times New Roman" w:hAnsi="Times New Roman" w:cs="Times New Roman"/>
          <w:b/>
          <w:color w:val="000000" w:themeColor="text1"/>
          <w:sz w:val="24"/>
          <w:szCs w:val="24"/>
          <w:lang w:eastAsia="ru-RU"/>
        </w:rPr>
        <w:t xml:space="preserve">Кардиограф </w:t>
      </w:r>
      <w:r w:rsidRPr="00F24589">
        <w:rPr>
          <w:rFonts w:ascii="Times New Roman" w:eastAsia="Times New Roman" w:hAnsi="Times New Roman" w:cs="Times New Roman"/>
          <w:b/>
          <w:color w:val="000000" w:themeColor="text1"/>
          <w:sz w:val="24"/>
          <w:szCs w:val="24"/>
          <w:lang w:val="en-US" w:eastAsia="ru-RU"/>
        </w:rPr>
        <w:t>ECG</w:t>
      </w:r>
      <w:r w:rsidRPr="00F24589">
        <w:rPr>
          <w:rFonts w:ascii="Times New Roman" w:eastAsia="Times New Roman" w:hAnsi="Times New Roman" w:cs="Times New Roman"/>
          <w:b/>
          <w:color w:val="000000" w:themeColor="text1"/>
          <w:sz w:val="24"/>
          <w:szCs w:val="24"/>
          <w:lang w:eastAsia="ru-RU"/>
        </w:rPr>
        <w:t xml:space="preserve"> </w:t>
      </w:r>
      <w:r w:rsidRPr="00F24589">
        <w:rPr>
          <w:rFonts w:ascii="Times New Roman" w:eastAsia="Times New Roman" w:hAnsi="Times New Roman" w:cs="Times New Roman"/>
          <w:b/>
          <w:color w:val="000000" w:themeColor="text1"/>
          <w:sz w:val="24"/>
          <w:szCs w:val="24"/>
          <w:lang w:val="en-US" w:eastAsia="ru-RU"/>
        </w:rPr>
        <w:t>Dongle</w:t>
      </w:r>
      <w:r w:rsidR="00361E73" w:rsidRPr="00F24589">
        <w:rPr>
          <w:rFonts w:ascii="Times New Roman" w:eastAsia="Times New Roman" w:hAnsi="Times New Roman" w:cs="Times New Roman"/>
          <w:b/>
          <w:color w:val="000000" w:themeColor="text1"/>
          <w:sz w:val="24"/>
          <w:szCs w:val="24"/>
          <w:lang w:eastAsia="ru-RU"/>
        </w:rPr>
        <w:t xml:space="preserve"> (рис. 4</w:t>
      </w:r>
      <w:r w:rsidR="005E6B58" w:rsidRPr="00F24589">
        <w:rPr>
          <w:rFonts w:ascii="Times New Roman" w:eastAsia="Times New Roman" w:hAnsi="Times New Roman" w:cs="Times New Roman"/>
          <w:b/>
          <w:color w:val="000000" w:themeColor="text1"/>
          <w:sz w:val="24"/>
          <w:szCs w:val="24"/>
          <w:lang w:eastAsia="ru-RU"/>
        </w:rPr>
        <w:t>)</w:t>
      </w:r>
    </w:p>
    <w:p w:rsidR="008F2093" w:rsidRPr="008F2093" w:rsidRDefault="008F2093" w:rsidP="005E6B58">
      <w:pPr>
        <w:tabs>
          <w:tab w:val="left" w:pos="284"/>
        </w:tabs>
        <w:spacing w:before="100" w:beforeAutospacing="1" w:after="100" w:afterAutospacing="1" w:line="240" w:lineRule="auto"/>
        <w:ind w:firstLine="709"/>
        <w:jc w:val="both"/>
        <w:rPr>
          <w:rFonts w:ascii="Times New Roman" w:hAnsi="Times New Roman" w:cs="Times New Roman"/>
          <w:color w:val="000000"/>
          <w:sz w:val="24"/>
          <w:szCs w:val="24"/>
          <w:shd w:val="clear" w:color="auto" w:fill="FFFFFF"/>
        </w:rPr>
      </w:pPr>
      <w:r w:rsidRPr="008F2093">
        <w:rPr>
          <w:rFonts w:ascii="Times New Roman" w:hAnsi="Times New Roman" w:cs="Times New Roman"/>
          <w:color w:val="000000"/>
          <w:sz w:val="24"/>
          <w:szCs w:val="24"/>
          <w:shd w:val="clear" w:color="auto" w:fill="FFFFFF"/>
        </w:rPr>
        <w:t>ECG Dongle представляет собой флешку, к которой с одной стороны присоединяется набор электродов, а с другой — при помощи переходника — Android-смартфон.</w:t>
      </w:r>
    </w:p>
    <w:p w:rsidR="008F2093" w:rsidRPr="008F2093" w:rsidRDefault="005E6B58" w:rsidP="005E6B58">
      <w:pPr>
        <w:tabs>
          <w:tab w:val="left" w:pos="284"/>
        </w:tabs>
        <w:spacing w:before="100" w:beforeAutospacing="1" w:after="100" w:afterAutospacing="1" w:line="240" w:lineRule="auto"/>
        <w:ind w:firstLine="709"/>
        <w:jc w:val="both"/>
        <w:rPr>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63360" behindDoc="0" locked="0" layoutInCell="1" allowOverlap="1" wp14:anchorId="092C6B6F" wp14:editId="0822485C">
            <wp:simplePos x="0" y="0"/>
            <wp:positionH relativeFrom="margin">
              <wp:posOffset>3241040</wp:posOffset>
            </wp:positionH>
            <wp:positionV relativeFrom="margin">
              <wp:posOffset>4104005</wp:posOffset>
            </wp:positionV>
            <wp:extent cx="2879725" cy="1915160"/>
            <wp:effectExtent l="0" t="0" r="0" b="8890"/>
            <wp:wrapSquare wrapText="bothSides"/>
            <wp:docPr id="3" name="Рисунок 3" descr="http://shop.invitro.ru/upload/iblock/3f4/3f4790ddfb78131a4054d61547bfb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p.invitro.ru/upload/iblock/3f4/3f4790ddfb78131a4054d61547bfb9d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093" w:rsidRPr="008F2093">
        <w:rPr>
          <w:rFonts w:ascii="Times New Roman" w:hAnsi="Times New Roman" w:cs="Times New Roman"/>
          <w:color w:val="000000"/>
          <w:sz w:val="24"/>
          <w:szCs w:val="24"/>
          <w:shd w:val="clear" w:color="auto" w:fill="FFFFFF"/>
        </w:rPr>
        <w:t>Достоинства: точность работы (снимает кардиограмму корректно, прочитать её специалисту не составляет труда, показания кардиографа и флешки не различаются), стоимость (это дешёвый вариант карманного электрокардиографа за 3 500 рублей), возможность собирать данные практически в любом месте, где вы можете хотя бы присесть.</w:t>
      </w:r>
    </w:p>
    <w:p w:rsidR="008F2093" w:rsidRDefault="008F2093" w:rsidP="005E6B58">
      <w:pPr>
        <w:tabs>
          <w:tab w:val="left" w:pos="284"/>
        </w:tabs>
        <w:spacing w:before="100" w:beforeAutospacing="1" w:after="100" w:afterAutospacing="1" w:line="240" w:lineRule="auto"/>
        <w:ind w:firstLine="709"/>
        <w:jc w:val="both"/>
        <w:rPr>
          <w:rFonts w:ascii="Times New Roman" w:hAnsi="Times New Roman" w:cs="Times New Roman"/>
          <w:color w:val="000000"/>
          <w:sz w:val="24"/>
          <w:szCs w:val="24"/>
          <w:shd w:val="clear" w:color="auto" w:fill="FFFFFF"/>
        </w:rPr>
      </w:pPr>
      <w:r w:rsidRPr="008F2093">
        <w:rPr>
          <w:rFonts w:ascii="Times New Roman" w:hAnsi="Times New Roman" w:cs="Times New Roman"/>
          <w:color w:val="000000"/>
          <w:sz w:val="24"/>
          <w:szCs w:val="24"/>
          <w:shd w:val="clear" w:color="auto" w:fill="FFFFFF"/>
        </w:rPr>
        <w:t>Недостатки: неполная информация (современные кардиографы моментально оценивают не только частоту пульса, но и ритм и особенности ЭКГ и даже могут поставить предварительный диагноз), высокая вероятность технической ошибки.</w:t>
      </w:r>
    </w:p>
    <w:p w:rsidR="005E6B58" w:rsidRPr="008F2093" w:rsidRDefault="005E6B58" w:rsidP="00FD2000">
      <w:pPr>
        <w:tabs>
          <w:tab w:val="left" w:pos="284"/>
        </w:tabs>
        <w:spacing w:before="100" w:beforeAutospacing="1" w:after="100" w:afterAutospacing="1" w:line="240" w:lineRule="auto"/>
        <w:jc w:val="both"/>
        <w:rPr>
          <w:rFonts w:ascii="Times New Roman" w:hAnsi="Times New Roman" w:cs="Times New Roman"/>
          <w:color w:val="000000"/>
          <w:sz w:val="24"/>
          <w:szCs w:val="24"/>
          <w:shd w:val="clear" w:color="auto" w:fill="FFFFFF"/>
        </w:rPr>
      </w:pPr>
    </w:p>
    <w:p w:rsidR="008F2093" w:rsidRPr="002B03DE" w:rsidRDefault="00361E73" w:rsidP="005E6B58">
      <w:pPr>
        <w:spacing w:before="100" w:beforeAutospacing="1" w:after="100" w:afterAutospacing="1" w:line="24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Рис. </w:t>
      </w:r>
      <w:r w:rsidRPr="00361E73">
        <w:rPr>
          <w:rFonts w:ascii="Times New Roman" w:eastAsia="Times New Roman" w:hAnsi="Times New Roman" w:cs="Times New Roman"/>
          <w:b/>
          <w:color w:val="333333"/>
          <w:sz w:val="24"/>
          <w:szCs w:val="24"/>
          <w:lang w:eastAsia="ru-RU"/>
        </w:rPr>
        <w:t>4</w:t>
      </w:r>
      <w:r w:rsidR="005E6B58" w:rsidRPr="002B03DE">
        <w:rPr>
          <w:rFonts w:ascii="Times New Roman" w:eastAsia="Times New Roman" w:hAnsi="Times New Roman" w:cs="Times New Roman"/>
          <w:b/>
          <w:color w:val="333333"/>
          <w:sz w:val="24"/>
          <w:szCs w:val="24"/>
          <w:lang w:eastAsia="ru-RU"/>
        </w:rPr>
        <w:t xml:space="preserve">. Кардиограф </w:t>
      </w:r>
      <w:r w:rsidR="005E6B58" w:rsidRPr="002B03DE">
        <w:rPr>
          <w:rFonts w:ascii="Times New Roman" w:eastAsia="Times New Roman" w:hAnsi="Times New Roman" w:cs="Times New Roman"/>
          <w:b/>
          <w:color w:val="333333"/>
          <w:sz w:val="24"/>
          <w:szCs w:val="24"/>
          <w:lang w:val="en-US" w:eastAsia="ru-RU"/>
        </w:rPr>
        <w:t>ECG</w:t>
      </w:r>
      <w:r w:rsidR="005E6B58" w:rsidRPr="00361E73">
        <w:rPr>
          <w:rFonts w:ascii="Times New Roman" w:eastAsia="Times New Roman" w:hAnsi="Times New Roman" w:cs="Times New Roman"/>
          <w:b/>
          <w:color w:val="333333"/>
          <w:sz w:val="24"/>
          <w:szCs w:val="24"/>
          <w:lang w:eastAsia="ru-RU"/>
        </w:rPr>
        <w:t xml:space="preserve"> </w:t>
      </w:r>
      <w:r w:rsidR="005E6B58" w:rsidRPr="002B03DE">
        <w:rPr>
          <w:rFonts w:ascii="Times New Roman" w:eastAsia="Times New Roman" w:hAnsi="Times New Roman" w:cs="Times New Roman"/>
          <w:b/>
          <w:color w:val="333333"/>
          <w:sz w:val="24"/>
          <w:szCs w:val="24"/>
          <w:lang w:val="en-US" w:eastAsia="ru-RU"/>
        </w:rPr>
        <w:t>Dongle</w:t>
      </w:r>
    </w:p>
    <w:p w:rsidR="005E6B58" w:rsidRPr="00E66A4A" w:rsidRDefault="005E6B58" w:rsidP="00E66A4A">
      <w:pPr>
        <w:pStyle w:val="a7"/>
        <w:numPr>
          <w:ilvl w:val="0"/>
          <w:numId w:val="1"/>
        </w:numPr>
        <w:spacing w:before="100" w:beforeAutospacing="1" w:after="100" w:afterAutospacing="1" w:line="240" w:lineRule="auto"/>
        <w:jc w:val="both"/>
        <w:rPr>
          <w:rFonts w:ascii="Times New Roman" w:hAnsi="Times New Roman" w:cs="Times New Roman"/>
          <w:b/>
          <w:color w:val="000000"/>
          <w:sz w:val="24"/>
          <w:szCs w:val="24"/>
          <w:shd w:val="clear" w:color="auto" w:fill="FFFFFF"/>
        </w:rPr>
      </w:pPr>
      <w:r w:rsidRPr="00E66A4A">
        <w:rPr>
          <w:rFonts w:ascii="Times New Roman" w:hAnsi="Times New Roman" w:cs="Times New Roman"/>
          <w:b/>
          <w:color w:val="000000"/>
          <w:sz w:val="24"/>
          <w:szCs w:val="24"/>
          <w:shd w:val="clear" w:color="auto" w:fill="FFFFFF"/>
        </w:rPr>
        <w:t xml:space="preserve">Кардиомонитор </w:t>
      </w:r>
      <w:r w:rsidRPr="00E66A4A">
        <w:rPr>
          <w:rFonts w:ascii="Times New Roman" w:hAnsi="Times New Roman" w:cs="Times New Roman"/>
          <w:b/>
          <w:color w:val="000000"/>
          <w:sz w:val="24"/>
          <w:szCs w:val="24"/>
          <w:shd w:val="clear" w:color="auto" w:fill="FFFFFF"/>
          <w:lang w:val="en-US"/>
        </w:rPr>
        <w:t>CardioQVARK</w:t>
      </w:r>
      <w:r w:rsidR="00361E73">
        <w:rPr>
          <w:rFonts w:ascii="Times New Roman" w:hAnsi="Times New Roman" w:cs="Times New Roman"/>
          <w:b/>
          <w:color w:val="000000"/>
          <w:sz w:val="24"/>
          <w:szCs w:val="24"/>
          <w:shd w:val="clear" w:color="auto" w:fill="FFFFFF"/>
        </w:rPr>
        <w:t xml:space="preserve"> (рис. </w:t>
      </w:r>
      <w:r w:rsidR="00361E73">
        <w:rPr>
          <w:rFonts w:ascii="Times New Roman" w:hAnsi="Times New Roman" w:cs="Times New Roman"/>
          <w:b/>
          <w:color w:val="000000"/>
          <w:sz w:val="24"/>
          <w:szCs w:val="24"/>
          <w:shd w:val="clear" w:color="auto" w:fill="FFFFFF"/>
          <w:lang w:val="en-US"/>
        </w:rPr>
        <w:t>5</w:t>
      </w:r>
      <w:r w:rsidR="00E66A4A">
        <w:rPr>
          <w:rFonts w:ascii="Times New Roman" w:hAnsi="Times New Roman" w:cs="Times New Roman"/>
          <w:b/>
          <w:color w:val="000000"/>
          <w:sz w:val="24"/>
          <w:szCs w:val="24"/>
          <w:shd w:val="clear" w:color="auto" w:fill="FFFFFF"/>
        </w:rPr>
        <w:t>)</w:t>
      </w:r>
    </w:p>
    <w:p w:rsidR="005E6B58" w:rsidRPr="009139A2" w:rsidRDefault="005E6B58" w:rsidP="00E66A4A">
      <w:pPr>
        <w:spacing w:before="100" w:beforeAutospacing="1" w:after="100" w:afterAutospacing="1" w:line="240" w:lineRule="auto"/>
        <w:ind w:firstLine="709"/>
        <w:jc w:val="both"/>
        <w:rPr>
          <w:rFonts w:ascii="Times New Roman" w:hAnsi="Times New Roman" w:cs="Times New Roman"/>
          <w:noProof/>
          <w:color w:val="000000" w:themeColor="text1"/>
          <w:sz w:val="24"/>
          <w:szCs w:val="24"/>
        </w:rPr>
      </w:pPr>
      <w:r w:rsidRPr="009139A2">
        <w:rPr>
          <w:rFonts w:ascii="Times New Roman" w:hAnsi="Times New Roman" w:cs="Times New Roman"/>
          <w:color w:val="000000" w:themeColor="text1"/>
          <w:sz w:val="24"/>
          <w:szCs w:val="24"/>
          <w:shd w:val="clear" w:color="auto" w:fill="FFFFFF"/>
        </w:rPr>
        <w:t xml:space="preserve">С виду кардиомонитор напоминает чехол-аккумулятор. Сверху вставляется iPhone, обмен данными идет через порт Lightning, на задней крышке расположились два датчика. </w:t>
      </w:r>
      <w:r w:rsidRPr="009139A2">
        <w:rPr>
          <w:rFonts w:ascii="Times New Roman" w:hAnsi="Times New Roman" w:cs="Times New Roman"/>
          <w:color w:val="000000" w:themeColor="text1"/>
          <w:sz w:val="24"/>
          <w:szCs w:val="24"/>
        </w:rPr>
        <w:t>Возможности, которые даёт CardioQVARK, особенно актуальны для оказания срочной кардиологической помощи или врачебной консультации для человека в период обострения вне зависимости от того, как далеко от медицинского учреждения он находится.</w:t>
      </w:r>
      <w:r w:rsidRPr="009139A2">
        <w:rPr>
          <w:rFonts w:ascii="Times New Roman" w:hAnsi="Times New Roman" w:cs="Times New Roman"/>
          <w:noProof/>
          <w:color w:val="000000" w:themeColor="text1"/>
          <w:sz w:val="24"/>
          <w:szCs w:val="24"/>
        </w:rPr>
        <w:t xml:space="preserve"> </w:t>
      </w:r>
    </w:p>
    <w:p w:rsidR="008F2093" w:rsidRPr="009139A2" w:rsidRDefault="005E6B58" w:rsidP="00222478">
      <w:pPr>
        <w:shd w:val="clear" w:color="auto" w:fill="FFFFFF"/>
        <w:tabs>
          <w:tab w:val="left" w:pos="6105"/>
          <w:tab w:val="left" w:pos="6600"/>
        </w:tabs>
        <w:spacing w:before="240" w:after="0" w:line="240" w:lineRule="auto"/>
        <w:ind w:firstLine="709"/>
        <w:rPr>
          <w:rFonts w:ascii="Times New Roman" w:eastAsia="Times New Roman" w:hAnsi="Times New Roman" w:cs="Times New Roman"/>
          <w:color w:val="000000" w:themeColor="text1"/>
          <w:sz w:val="24"/>
          <w:szCs w:val="24"/>
          <w:lang w:eastAsia="ru-RU"/>
        </w:rPr>
      </w:pPr>
      <w:r w:rsidRPr="009139A2">
        <w:rPr>
          <w:noProof/>
          <w:color w:val="000000" w:themeColor="text1"/>
          <w:sz w:val="24"/>
          <w:szCs w:val="24"/>
          <w:lang w:eastAsia="ru-RU"/>
        </w:rPr>
        <w:drawing>
          <wp:anchor distT="0" distB="0" distL="114300" distR="114300" simplePos="0" relativeHeight="251661312" behindDoc="0" locked="0" layoutInCell="1" allowOverlap="1" wp14:anchorId="263EAC64" wp14:editId="4D68504B">
            <wp:simplePos x="0" y="0"/>
            <wp:positionH relativeFrom="margin">
              <wp:align>right</wp:align>
            </wp:positionH>
            <wp:positionV relativeFrom="margin">
              <wp:align>top</wp:align>
            </wp:positionV>
            <wp:extent cx="2399665" cy="1979930"/>
            <wp:effectExtent l="0" t="0" r="635" b="1270"/>
            <wp:wrapSquare wrapText="bothSides"/>
            <wp:docPr id="2" name="Рисунок 2" descr="http://medbuy.ru/Data/Sites/1/med/Products/FullSizeImages/pulsoksimetr-monitornogo-tipa-op-313-tri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buy.ru/Data/Sites/1/med/Products/FullSizeImages/pulsoksimetr-monitornogo-tipa-op-313-trito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9A2">
        <w:rPr>
          <w:rFonts w:ascii="Times New Roman" w:eastAsia="Times New Roman" w:hAnsi="Times New Roman" w:cs="Times New Roman"/>
          <w:color w:val="000000" w:themeColor="text1"/>
          <w:sz w:val="24"/>
          <w:szCs w:val="24"/>
          <w:lang w:eastAsia="ru-RU"/>
        </w:rPr>
        <w:t>Чтобы снять свою кардиограмму, необходимо:</w:t>
      </w:r>
      <w:r w:rsidR="00E66A4A" w:rsidRPr="009139A2">
        <w:rPr>
          <w:rFonts w:ascii="Times New Roman" w:eastAsia="Times New Roman" w:hAnsi="Times New Roman" w:cs="Times New Roman"/>
          <w:color w:val="000000" w:themeColor="text1"/>
          <w:sz w:val="24"/>
          <w:szCs w:val="24"/>
          <w:lang w:eastAsia="ru-RU"/>
        </w:rPr>
        <w:tab/>
      </w:r>
      <w:r w:rsidR="00E66A4A" w:rsidRPr="009139A2">
        <w:rPr>
          <w:rFonts w:ascii="Times New Roman" w:eastAsia="Times New Roman" w:hAnsi="Times New Roman" w:cs="Times New Roman"/>
          <w:color w:val="000000" w:themeColor="text1"/>
          <w:sz w:val="24"/>
          <w:szCs w:val="24"/>
          <w:lang w:eastAsia="ru-RU"/>
        </w:rPr>
        <w:tab/>
      </w:r>
      <w:r w:rsidR="00E66A4A" w:rsidRPr="009139A2">
        <w:rPr>
          <w:rFonts w:ascii="Times New Roman" w:eastAsia="Times New Roman" w:hAnsi="Times New Roman" w:cs="Times New Roman"/>
          <w:color w:val="000000" w:themeColor="text1"/>
          <w:sz w:val="24"/>
          <w:szCs w:val="24"/>
          <w:lang w:eastAsia="ru-RU"/>
        </w:rPr>
        <w:br/>
        <w:t>1) скачать iOS-приложение;</w:t>
      </w:r>
      <w:r w:rsidR="00E66A4A" w:rsidRPr="009139A2">
        <w:rPr>
          <w:rFonts w:ascii="Times New Roman" w:eastAsia="Times New Roman" w:hAnsi="Times New Roman" w:cs="Times New Roman"/>
          <w:color w:val="000000" w:themeColor="text1"/>
          <w:sz w:val="24"/>
          <w:szCs w:val="24"/>
          <w:lang w:eastAsia="ru-RU"/>
        </w:rPr>
        <w:br/>
        <w:t xml:space="preserve">2) </w:t>
      </w:r>
      <w:r w:rsidRPr="009139A2">
        <w:rPr>
          <w:rFonts w:ascii="Times New Roman" w:eastAsia="Times New Roman" w:hAnsi="Times New Roman" w:cs="Times New Roman"/>
          <w:color w:val="000000" w:themeColor="text1"/>
          <w:sz w:val="24"/>
          <w:szCs w:val="24"/>
          <w:lang w:eastAsia="ru-RU"/>
        </w:rPr>
        <w:t>заполнить свои данные, включая возрас</w:t>
      </w:r>
      <w:r w:rsidR="00E66A4A" w:rsidRPr="009139A2">
        <w:rPr>
          <w:rFonts w:ascii="Times New Roman" w:eastAsia="Times New Roman" w:hAnsi="Times New Roman" w:cs="Times New Roman"/>
          <w:color w:val="000000" w:themeColor="text1"/>
          <w:sz w:val="24"/>
          <w:szCs w:val="24"/>
          <w:lang w:eastAsia="ru-RU"/>
        </w:rPr>
        <w:t>т,</w:t>
      </w:r>
      <w:r w:rsidR="00222478" w:rsidRPr="009139A2">
        <w:rPr>
          <w:rFonts w:ascii="Times New Roman" w:eastAsia="Times New Roman" w:hAnsi="Times New Roman" w:cs="Times New Roman"/>
          <w:color w:val="000000" w:themeColor="text1"/>
          <w:sz w:val="24"/>
          <w:szCs w:val="24"/>
          <w:lang w:eastAsia="ru-RU"/>
        </w:rPr>
        <w:t xml:space="preserve"> </w:t>
      </w:r>
      <w:r w:rsidR="00E66A4A" w:rsidRPr="009139A2">
        <w:rPr>
          <w:rFonts w:ascii="Times New Roman" w:eastAsia="Times New Roman" w:hAnsi="Times New Roman" w:cs="Times New Roman"/>
          <w:color w:val="000000" w:themeColor="text1"/>
          <w:sz w:val="24"/>
          <w:szCs w:val="24"/>
          <w:lang w:eastAsia="ru-RU"/>
        </w:rPr>
        <w:t>вес, вредные привычки;</w:t>
      </w:r>
      <w:r w:rsidR="00E66A4A" w:rsidRPr="009139A2">
        <w:rPr>
          <w:rFonts w:ascii="Times New Roman" w:eastAsia="Times New Roman" w:hAnsi="Times New Roman" w:cs="Times New Roman"/>
          <w:color w:val="000000" w:themeColor="text1"/>
          <w:sz w:val="24"/>
          <w:szCs w:val="24"/>
          <w:lang w:eastAsia="ru-RU"/>
        </w:rPr>
        <w:br/>
        <w:t xml:space="preserve">3) </w:t>
      </w:r>
      <w:r w:rsidRPr="009139A2">
        <w:rPr>
          <w:rFonts w:ascii="Times New Roman" w:eastAsia="Times New Roman" w:hAnsi="Times New Roman" w:cs="Times New Roman"/>
          <w:color w:val="000000" w:themeColor="text1"/>
          <w:sz w:val="24"/>
          <w:szCs w:val="24"/>
          <w:lang w:eastAsia="ru-RU"/>
        </w:rPr>
        <w:t>п</w:t>
      </w:r>
      <w:r w:rsidR="00E66A4A" w:rsidRPr="009139A2">
        <w:rPr>
          <w:rFonts w:ascii="Times New Roman" w:eastAsia="Times New Roman" w:hAnsi="Times New Roman" w:cs="Times New Roman"/>
          <w:color w:val="000000" w:themeColor="text1"/>
          <w:sz w:val="24"/>
          <w:szCs w:val="24"/>
          <w:lang w:eastAsia="ru-RU"/>
        </w:rPr>
        <w:t>ринять удобное положение тела;</w:t>
      </w:r>
      <w:r w:rsidR="00E66A4A" w:rsidRPr="009139A2">
        <w:rPr>
          <w:rFonts w:ascii="Times New Roman" w:eastAsia="Times New Roman" w:hAnsi="Times New Roman" w:cs="Times New Roman"/>
          <w:color w:val="000000" w:themeColor="text1"/>
          <w:sz w:val="24"/>
          <w:szCs w:val="24"/>
          <w:lang w:eastAsia="ru-RU"/>
        </w:rPr>
        <w:br/>
        <w:t xml:space="preserve">4) </w:t>
      </w:r>
      <w:r w:rsidRPr="009139A2">
        <w:rPr>
          <w:rFonts w:ascii="Times New Roman" w:eastAsia="Times New Roman" w:hAnsi="Times New Roman" w:cs="Times New Roman"/>
          <w:color w:val="000000" w:themeColor="text1"/>
          <w:sz w:val="24"/>
          <w:szCs w:val="24"/>
          <w:lang w:eastAsia="ru-RU"/>
        </w:rPr>
        <w:t>при</w:t>
      </w:r>
      <w:r w:rsidR="00E66A4A" w:rsidRPr="009139A2">
        <w:rPr>
          <w:rFonts w:ascii="Times New Roman" w:eastAsia="Times New Roman" w:hAnsi="Times New Roman" w:cs="Times New Roman"/>
          <w:color w:val="000000" w:themeColor="text1"/>
          <w:sz w:val="24"/>
          <w:szCs w:val="24"/>
          <w:lang w:eastAsia="ru-RU"/>
        </w:rPr>
        <w:t>ложить два пальца к датчикам;</w:t>
      </w:r>
      <w:r w:rsidR="00E66A4A" w:rsidRPr="009139A2">
        <w:rPr>
          <w:rFonts w:ascii="Times New Roman" w:eastAsia="Times New Roman" w:hAnsi="Times New Roman" w:cs="Times New Roman"/>
          <w:color w:val="000000" w:themeColor="text1"/>
          <w:sz w:val="24"/>
          <w:szCs w:val="24"/>
          <w:lang w:eastAsia="ru-RU"/>
        </w:rPr>
        <w:br/>
        <w:t xml:space="preserve">5) </w:t>
      </w:r>
      <w:r w:rsidRPr="009139A2">
        <w:rPr>
          <w:rFonts w:ascii="Times New Roman" w:eastAsia="Times New Roman" w:hAnsi="Times New Roman" w:cs="Times New Roman"/>
          <w:color w:val="000000" w:themeColor="text1"/>
          <w:sz w:val="24"/>
          <w:szCs w:val="24"/>
          <w:lang w:eastAsia="ru-RU"/>
        </w:rPr>
        <w:t>постараться в течение 5 минут не двигаться.</w:t>
      </w:r>
    </w:p>
    <w:p w:rsidR="00E66A4A" w:rsidRPr="009139A2" w:rsidRDefault="00E66A4A" w:rsidP="00E66A4A">
      <w:pPr>
        <w:shd w:val="clear" w:color="auto" w:fill="FFFFFF"/>
        <w:spacing w:before="240" w:after="0" w:line="240" w:lineRule="auto"/>
        <w:ind w:firstLine="709"/>
        <w:jc w:val="both"/>
        <w:rPr>
          <w:rFonts w:ascii="Times New Roman" w:hAnsi="Times New Roman" w:cs="Times New Roman"/>
          <w:color w:val="000000" w:themeColor="text1"/>
          <w:sz w:val="24"/>
          <w:szCs w:val="24"/>
          <w:shd w:val="clear" w:color="auto" w:fill="FFFFFF"/>
        </w:rPr>
      </w:pPr>
      <w:r w:rsidRPr="009139A2">
        <w:rPr>
          <w:rFonts w:ascii="Times New Roman" w:hAnsi="Times New Roman" w:cs="Times New Roman"/>
          <w:color w:val="000000" w:themeColor="text1"/>
          <w:sz w:val="24"/>
          <w:szCs w:val="24"/>
          <w:shd w:val="clear" w:color="auto" w:fill="FFFFFF"/>
        </w:rPr>
        <w:lastRenderedPageBreak/>
        <w:t>После окончания измерений данные отправляются на сервер для расшифровки и через несколько секунд появляются в карточке пациента.</w:t>
      </w:r>
    </w:p>
    <w:p w:rsidR="00222478" w:rsidRPr="00E66A4A" w:rsidRDefault="00222478" w:rsidP="00FD2000">
      <w:pPr>
        <w:shd w:val="clear" w:color="auto" w:fill="FFFFFF"/>
        <w:spacing w:before="240" w:after="0" w:line="240" w:lineRule="auto"/>
        <w:jc w:val="both"/>
        <w:rPr>
          <w:rFonts w:ascii="Times New Roman" w:eastAsia="Times New Roman" w:hAnsi="Times New Roman" w:cs="Times New Roman"/>
          <w:color w:val="444444"/>
          <w:sz w:val="24"/>
          <w:szCs w:val="24"/>
          <w:lang w:eastAsia="ru-RU"/>
        </w:rPr>
      </w:pPr>
      <w:r>
        <w:rPr>
          <w:noProof/>
          <w:lang w:eastAsia="ru-RU"/>
        </w:rPr>
        <w:drawing>
          <wp:anchor distT="0" distB="0" distL="114300" distR="114300" simplePos="0" relativeHeight="251664384" behindDoc="0" locked="0" layoutInCell="1" allowOverlap="1" wp14:anchorId="35DD3087" wp14:editId="019B7860">
            <wp:simplePos x="1171575" y="1295400"/>
            <wp:positionH relativeFrom="margin">
              <wp:align>right</wp:align>
            </wp:positionH>
            <wp:positionV relativeFrom="margin">
              <wp:align>top</wp:align>
            </wp:positionV>
            <wp:extent cx="2968918" cy="1980000"/>
            <wp:effectExtent l="0" t="0" r="3175" b="1270"/>
            <wp:wrapSquare wrapText="bothSides"/>
            <wp:docPr id="4" name="Рисунок 4" descr="cardioquark-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oquark-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8918"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2478" w:rsidRDefault="00222478" w:rsidP="009139A2">
      <w:pPr>
        <w:shd w:val="clear" w:color="auto" w:fill="FFFFFF"/>
        <w:spacing w:before="240" w:after="0" w:line="240" w:lineRule="auto"/>
        <w:jc w:val="right"/>
        <w:rPr>
          <w:rFonts w:ascii="Times New Roman" w:eastAsia="Times New Roman" w:hAnsi="Times New Roman" w:cs="Times New Roman"/>
          <w:color w:val="444444"/>
          <w:sz w:val="24"/>
          <w:szCs w:val="24"/>
          <w:lang w:eastAsia="ru-RU"/>
        </w:rPr>
      </w:pPr>
    </w:p>
    <w:p w:rsidR="00222478" w:rsidRDefault="00222478" w:rsidP="00222478">
      <w:pPr>
        <w:rPr>
          <w:rFonts w:ascii="Times New Roman" w:eastAsia="Times New Roman" w:hAnsi="Times New Roman" w:cs="Times New Roman"/>
          <w:sz w:val="24"/>
          <w:szCs w:val="24"/>
          <w:lang w:eastAsia="ru-RU"/>
        </w:rPr>
      </w:pPr>
    </w:p>
    <w:p w:rsidR="00222478" w:rsidRDefault="00222478" w:rsidP="00222478">
      <w:pPr>
        <w:rPr>
          <w:rFonts w:ascii="Times New Roman" w:eastAsia="Times New Roman" w:hAnsi="Times New Roman" w:cs="Times New Roman"/>
          <w:sz w:val="24"/>
          <w:szCs w:val="24"/>
          <w:lang w:eastAsia="ru-RU"/>
        </w:rPr>
      </w:pPr>
    </w:p>
    <w:p w:rsidR="00222478" w:rsidRPr="002B03DE" w:rsidRDefault="00361E73" w:rsidP="00222478">
      <w:pPr>
        <w:ind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Рис. </w:t>
      </w:r>
      <w:r w:rsidRPr="00361E73">
        <w:rPr>
          <w:rFonts w:ascii="Times New Roman" w:eastAsia="Times New Roman" w:hAnsi="Times New Roman" w:cs="Times New Roman"/>
          <w:b/>
          <w:sz w:val="24"/>
          <w:szCs w:val="24"/>
          <w:lang w:eastAsia="ru-RU"/>
        </w:rPr>
        <w:t>5</w:t>
      </w:r>
      <w:r w:rsidR="00222478" w:rsidRPr="002B03DE">
        <w:rPr>
          <w:rFonts w:ascii="Times New Roman" w:eastAsia="Times New Roman" w:hAnsi="Times New Roman" w:cs="Times New Roman"/>
          <w:b/>
          <w:sz w:val="24"/>
          <w:szCs w:val="24"/>
          <w:lang w:eastAsia="ru-RU"/>
        </w:rPr>
        <w:t xml:space="preserve">. Кардиомонитор </w:t>
      </w:r>
      <w:r w:rsidR="00222478" w:rsidRPr="002B03DE">
        <w:rPr>
          <w:rFonts w:ascii="Times New Roman" w:eastAsia="Times New Roman" w:hAnsi="Times New Roman" w:cs="Times New Roman"/>
          <w:b/>
          <w:sz w:val="24"/>
          <w:szCs w:val="24"/>
          <w:lang w:val="en-US" w:eastAsia="ru-RU"/>
        </w:rPr>
        <w:t>CardioQVARK</w:t>
      </w:r>
    </w:p>
    <w:p w:rsidR="00222478" w:rsidRPr="00222478" w:rsidRDefault="00222478" w:rsidP="00222478">
      <w:pPr>
        <w:pStyle w:val="a7"/>
        <w:numPr>
          <w:ilvl w:val="0"/>
          <w:numId w:val="1"/>
        </w:numPr>
        <w:spacing w:before="100" w:beforeAutospacing="1" w:after="100" w:afterAutospacing="1" w:line="240" w:lineRule="auto"/>
        <w:jc w:val="both"/>
        <w:rPr>
          <w:rFonts w:ascii="Times New Roman" w:hAnsi="Times New Roman" w:cs="Times New Roman"/>
          <w:color w:val="444444"/>
          <w:sz w:val="24"/>
          <w:szCs w:val="24"/>
          <w:shd w:val="clear" w:color="auto" w:fill="FFFFFF"/>
        </w:rPr>
      </w:pPr>
      <w:r w:rsidRPr="00222478">
        <w:rPr>
          <w:rFonts w:ascii="Times New Roman" w:hAnsi="Times New Roman" w:cs="Times New Roman"/>
          <w:b/>
          <w:bCs/>
          <w:color w:val="000000"/>
          <w:sz w:val="24"/>
          <w:szCs w:val="24"/>
          <w:shd w:val="clear" w:color="auto" w:fill="FFFFFF"/>
        </w:rPr>
        <w:t>AfibAlert</w:t>
      </w:r>
      <w:r w:rsidR="00361E73">
        <w:rPr>
          <w:rFonts w:ascii="Times New Roman" w:hAnsi="Times New Roman" w:cs="Times New Roman"/>
          <w:b/>
          <w:bCs/>
          <w:color w:val="000000"/>
          <w:sz w:val="24"/>
          <w:szCs w:val="24"/>
          <w:shd w:val="clear" w:color="auto" w:fill="FFFFFF"/>
        </w:rPr>
        <w:t xml:space="preserve"> (рис. </w:t>
      </w:r>
      <w:r w:rsidR="00361E73">
        <w:rPr>
          <w:rFonts w:ascii="Times New Roman" w:hAnsi="Times New Roman" w:cs="Times New Roman"/>
          <w:b/>
          <w:bCs/>
          <w:color w:val="000000"/>
          <w:sz w:val="24"/>
          <w:szCs w:val="24"/>
          <w:shd w:val="clear" w:color="auto" w:fill="FFFFFF"/>
          <w:lang w:val="en-US"/>
        </w:rPr>
        <w:t>6</w:t>
      </w:r>
      <w:r>
        <w:rPr>
          <w:rFonts w:ascii="Times New Roman" w:hAnsi="Times New Roman" w:cs="Times New Roman"/>
          <w:b/>
          <w:bCs/>
          <w:color w:val="000000"/>
          <w:sz w:val="24"/>
          <w:szCs w:val="24"/>
          <w:shd w:val="clear" w:color="auto" w:fill="FFFFFF"/>
        </w:rPr>
        <w:t>)</w:t>
      </w:r>
    </w:p>
    <w:p w:rsidR="00222478" w:rsidRDefault="00222478" w:rsidP="00FD2000">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66432" behindDoc="0" locked="0" layoutInCell="1" allowOverlap="1" wp14:anchorId="4465995F" wp14:editId="08B9A895">
            <wp:simplePos x="0" y="0"/>
            <wp:positionH relativeFrom="column">
              <wp:posOffset>3306445</wp:posOffset>
            </wp:positionH>
            <wp:positionV relativeFrom="paragraph">
              <wp:posOffset>494665</wp:posOffset>
            </wp:positionV>
            <wp:extent cx="2819400" cy="2113280"/>
            <wp:effectExtent l="0" t="0" r="0" b="1270"/>
            <wp:wrapSquare wrapText="bothSides"/>
            <wp:docPr id="6" name="Рисунок 6" descr="https://habrastorage.org/files/250/2da/74d/2502da74d77345409e73f9a523897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files/250/2da/74d/2502da74d77345409e73f9a5238974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2113280"/>
                    </a:xfrm>
                    <a:prstGeom prst="rect">
                      <a:avLst/>
                    </a:prstGeom>
                    <a:noFill/>
                    <a:ln>
                      <a:noFill/>
                    </a:ln>
                  </pic:spPr>
                </pic:pic>
              </a:graphicData>
            </a:graphic>
          </wp:anchor>
        </w:drawing>
      </w:r>
      <w:r w:rsidRPr="00222478">
        <w:rPr>
          <w:rFonts w:ascii="Times New Roman" w:hAnsi="Times New Roman" w:cs="Times New Roman"/>
          <w:sz w:val="24"/>
          <w:szCs w:val="24"/>
          <w:shd w:val="clear" w:color="auto" w:fill="FFFFFF"/>
        </w:rPr>
        <w:t>Девайс</w:t>
      </w:r>
      <w:r w:rsidRPr="00222478">
        <w:rPr>
          <w:rFonts w:ascii="Times New Roman" w:hAnsi="Times New Roman" w:cs="Times New Roman"/>
          <w:color w:val="000000"/>
          <w:sz w:val="24"/>
          <w:szCs w:val="24"/>
          <w:shd w:val="clear" w:color="auto" w:fill="FFFFFF"/>
        </w:rPr>
        <w:t>, который создан специально для диагностики</w:t>
      </w:r>
      <w:r w:rsidRPr="00222478">
        <w:rPr>
          <w:rStyle w:val="apple-converted-space"/>
          <w:rFonts w:ascii="Times New Roman" w:hAnsi="Times New Roman" w:cs="Times New Roman"/>
          <w:color w:val="000000"/>
          <w:sz w:val="24"/>
          <w:szCs w:val="24"/>
          <w:shd w:val="clear" w:color="auto" w:fill="FFFFFF"/>
        </w:rPr>
        <w:t> </w:t>
      </w:r>
      <w:r w:rsidRPr="00222478">
        <w:rPr>
          <w:rFonts w:ascii="Times New Roman" w:hAnsi="Times New Roman" w:cs="Times New Roman"/>
          <w:sz w:val="24"/>
          <w:szCs w:val="24"/>
          <w:shd w:val="clear" w:color="auto" w:fill="FFFFFF"/>
        </w:rPr>
        <w:t>фибрилляции предсердий</w:t>
      </w:r>
      <w:r w:rsidRPr="00222478">
        <w:rPr>
          <w:rFonts w:ascii="Times New Roman" w:hAnsi="Times New Roman" w:cs="Times New Roman"/>
          <w:color w:val="000000"/>
          <w:sz w:val="24"/>
          <w:szCs w:val="24"/>
          <w:shd w:val="clear" w:color="auto" w:fill="FFFFFF"/>
        </w:rPr>
        <w:t>, хотя и записывает ЭКГ полностью. После процедуры пользователь получает мгновенные цветовые уведомления: красное – нужно связаться с врачом, желтое – данные не получены, зеленое – рисков нет. В процессе измерения отображается и ЧСС. Данные ЭКГ могут быть извлечены несколькими разными способами, в том числе с помощью мобильных приложений для IOS и Android. Также пользователь может выгружать их с помощью USB на компьютер и отправлять в облако AfibAlert, чтобы открыть возможность своему врачу работать с ними.</w:t>
      </w:r>
    </w:p>
    <w:p w:rsidR="00222478" w:rsidRDefault="00222478" w:rsidP="00222478">
      <w:pPr>
        <w:pStyle w:val="a7"/>
        <w:spacing w:before="100" w:beforeAutospacing="1" w:after="100" w:afterAutospacing="1" w:line="240" w:lineRule="auto"/>
        <w:ind w:left="360"/>
        <w:jc w:val="right"/>
        <w:rPr>
          <w:rFonts w:ascii="Times New Roman" w:hAnsi="Times New Roman" w:cs="Times New Roman"/>
          <w:sz w:val="24"/>
          <w:szCs w:val="24"/>
          <w:shd w:val="clear" w:color="auto" w:fill="FFFFFF"/>
        </w:rPr>
      </w:pPr>
    </w:p>
    <w:p w:rsidR="00222478" w:rsidRDefault="00222478" w:rsidP="00222478">
      <w:pPr>
        <w:pStyle w:val="a7"/>
        <w:spacing w:before="100" w:beforeAutospacing="1" w:after="100" w:afterAutospacing="1" w:line="240" w:lineRule="auto"/>
        <w:ind w:left="360"/>
        <w:jc w:val="right"/>
        <w:rPr>
          <w:rFonts w:ascii="Times New Roman" w:hAnsi="Times New Roman" w:cs="Times New Roman"/>
          <w:sz w:val="24"/>
          <w:szCs w:val="24"/>
          <w:shd w:val="clear" w:color="auto" w:fill="FFFFFF"/>
        </w:rPr>
      </w:pPr>
    </w:p>
    <w:p w:rsidR="00FD2000" w:rsidRDefault="00FD2000" w:rsidP="00222478">
      <w:pPr>
        <w:pStyle w:val="a7"/>
        <w:spacing w:before="100" w:beforeAutospacing="1" w:after="100" w:afterAutospacing="1" w:line="240" w:lineRule="auto"/>
        <w:ind w:left="360"/>
        <w:jc w:val="right"/>
        <w:rPr>
          <w:rFonts w:ascii="Times New Roman" w:hAnsi="Times New Roman" w:cs="Times New Roman"/>
          <w:sz w:val="24"/>
          <w:szCs w:val="24"/>
          <w:shd w:val="clear" w:color="auto" w:fill="FFFFFF"/>
        </w:rPr>
      </w:pPr>
    </w:p>
    <w:p w:rsidR="00222478" w:rsidRPr="002B03DE" w:rsidRDefault="00361E73" w:rsidP="00222478">
      <w:pPr>
        <w:pStyle w:val="a7"/>
        <w:spacing w:before="100" w:beforeAutospacing="1" w:after="100" w:afterAutospacing="1" w:line="240" w:lineRule="auto"/>
        <w:ind w:left="360"/>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Рис. </w:t>
      </w:r>
      <w:r w:rsidRPr="00361E73">
        <w:rPr>
          <w:rFonts w:ascii="Times New Roman" w:hAnsi="Times New Roman" w:cs="Times New Roman"/>
          <w:b/>
          <w:sz w:val="24"/>
          <w:szCs w:val="24"/>
          <w:shd w:val="clear" w:color="auto" w:fill="FFFFFF"/>
        </w:rPr>
        <w:t>6</w:t>
      </w:r>
      <w:r w:rsidR="00222478" w:rsidRPr="002B03DE">
        <w:rPr>
          <w:rFonts w:ascii="Times New Roman" w:hAnsi="Times New Roman" w:cs="Times New Roman"/>
          <w:b/>
          <w:sz w:val="24"/>
          <w:szCs w:val="24"/>
          <w:shd w:val="clear" w:color="auto" w:fill="FFFFFF"/>
        </w:rPr>
        <w:t xml:space="preserve">. </w:t>
      </w:r>
      <w:r w:rsidR="00222478" w:rsidRPr="002B03DE">
        <w:rPr>
          <w:rFonts w:ascii="Times New Roman" w:hAnsi="Times New Roman" w:cs="Times New Roman"/>
          <w:b/>
          <w:sz w:val="24"/>
          <w:szCs w:val="24"/>
          <w:shd w:val="clear" w:color="auto" w:fill="FFFFFF"/>
          <w:lang w:val="en-US"/>
        </w:rPr>
        <w:t>AfibAlert</w:t>
      </w:r>
    </w:p>
    <w:p w:rsidR="00222478" w:rsidRPr="00222478" w:rsidRDefault="00222478" w:rsidP="00222478">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222478">
        <w:rPr>
          <w:rFonts w:ascii="Times New Roman" w:hAnsi="Times New Roman" w:cs="Times New Roman"/>
          <w:b/>
          <w:color w:val="000000"/>
          <w:sz w:val="24"/>
          <w:szCs w:val="24"/>
          <w:shd w:val="clear" w:color="auto" w:fill="FFFFFF"/>
          <w:lang w:val="en-US"/>
        </w:rPr>
        <w:t>AliveCor</w:t>
      </w:r>
      <w:r w:rsidR="00361E73">
        <w:rPr>
          <w:rFonts w:ascii="Times New Roman" w:hAnsi="Times New Roman" w:cs="Times New Roman"/>
          <w:b/>
          <w:color w:val="000000"/>
          <w:sz w:val="24"/>
          <w:szCs w:val="24"/>
          <w:shd w:val="clear" w:color="auto" w:fill="FFFFFF"/>
        </w:rPr>
        <w:t xml:space="preserve"> (рис. </w:t>
      </w:r>
      <w:r w:rsidR="00361E73">
        <w:rPr>
          <w:rFonts w:ascii="Times New Roman" w:hAnsi="Times New Roman" w:cs="Times New Roman"/>
          <w:b/>
          <w:color w:val="000000"/>
          <w:sz w:val="24"/>
          <w:szCs w:val="24"/>
          <w:shd w:val="clear" w:color="auto" w:fill="FFFFFF"/>
          <w:lang w:val="en-US"/>
        </w:rPr>
        <w:t>7</w:t>
      </w:r>
      <w:r w:rsidR="00FD2000">
        <w:rPr>
          <w:rFonts w:ascii="Times New Roman" w:hAnsi="Times New Roman" w:cs="Times New Roman"/>
          <w:b/>
          <w:color w:val="000000"/>
          <w:sz w:val="24"/>
          <w:szCs w:val="24"/>
          <w:shd w:val="clear" w:color="auto" w:fill="FFFFFF"/>
        </w:rPr>
        <w:t>)</w:t>
      </w:r>
    </w:p>
    <w:p w:rsidR="00222478" w:rsidRDefault="00FD2000" w:rsidP="00FD2000">
      <w:pPr>
        <w:pStyle w:val="a7"/>
        <w:spacing w:before="100" w:beforeAutospacing="1" w:after="100" w:afterAutospacing="1" w:line="240" w:lineRule="auto"/>
        <w:ind w:left="0" w:firstLine="709"/>
        <w:jc w:val="both"/>
        <w:rPr>
          <w:rStyle w:val="apple-converted-space"/>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67456" behindDoc="0" locked="0" layoutInCell="1" allowOverlap="1" wp14:anchorId="55851D9E" wp14:editId="6ECE06CB">
            <wp:simplePos x="0" y="0"/>
            <wp:positionH relativeFrom="margin">
              <wp:posOffset>3796030</wp:posOffset>
            </wp:positionH>
            <wp:positionV relativeFrom="margin">
              <wp:posOffset>5990590</wp:posOffset>
            </wp:positionV>
            <wp:extent cx="2316480" cy="1979930"/>
            <wp:effectExtent l="0" t="0" r="7620" b="1270"/>
            <wp:wrapSquare wrapText="bothSides"/>
            <wp:docPr id="7" name="Рисунок 7" descr="https://habrastorage.org/files/b5d/37a/813/b5d37a81330a42b29486264dbf10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brastorage.org/files/b5d/37a/813/b5d37a81330a42b29486264dbf1046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979930"/>
                    </a:xfrm>
                    <a:prstGeom prst="rect">
                      <a:avLst/>
                    </a:prstGeom>
                    <a:noFill/>
                    <a:ln>
                      <a:noFill/>
                    </a:ln>
                  </pic:spPr>
                </pic:pic>
              </a:graphicData>
            </a:graphic>
          </wp:anchor>
        </w:drawing>
      </w:r>
      <w:r w:rsidR="00222478" w:rsidRPr="00222478">
        <w:rPr>
          <w:rFonts w:ascii="Times New Roman" w:hAnsi="Times New Roman" w:cs="Times New Roman"/>
          <w:sz w:val="24"/>
          <w:szCs w:val="24"/>
          <w:shd w:val="clear" w:color="auto" w:fill="FFFFFF"/>
        </w:rPr>
        <w:t>Чехол</w:t>
      </w:r>
      <w:r w:rsidR="00222478" w:rsidRPr="00222478">
        <w:rPr>
          <w:rStyle w:val="apple-converted-space"/>
          <w:rFonts w:ascii="Times New Roman" w:hAnsi="Times New Roman" w:cs="Times New Roman"/>
          <w:color w:val="000000"/>
          <w:sz w:val="24"/>
          <w:szCs w:val="24"/>
          <w:shd w:val="clear" w:color="auto" w:fill="FFFFFF"/>
        </w:rPr>
        <w:t> </w:t>
      </w:r>
      <w:r w:rsidR="00222478" w:rsidRPr="00222478">
        <w:rPr>
          <w:rFonts w:ascii="Times New Roman" w:hAnsi="Times New Roman" w:cs="Times New Roman"/>
          <w:color w:val="000000"/>
          <w:sz w:val="24"/>
          <w:szCs w:val="24"/>
          <w:shd w:val="clear" w:color="auto" w:fill="FFFFFF"/>
        </w:rPr>
        <w:t>для мобильного телефона, который позволяет записывать ЭКГ. Довольно «громкий» проект, активно поддерживаемый прессой. Данные измерений остаются в памяти смартфона, их можно просматривать на компьютере. Также за дополнительную плату можно получить расшифровку кардиолога.</w:t>
      </w:r>
      <w:r w:rsidR="00222478" w:rsidRPr="00222478">
        <w:rPr>
          <w:rStyle w:val="apple-converted-space"/>
          <w:rFonts w:ascii="Times New Roman" w:hAnsi="Times New Roman" w:cs="Times New Roman"/>
          <w:color w:val="000000"/>
          <w:sz w:val="24"/>
          <w:szCs w:val="24"/>
          <w:shd w:val="clear" w:color="auto" w:fill="FFFFFF"/>
        </w:rPr>
        <w:t> </w:t>
      </w:r>
      <w:r w:rsidR="00222478" w:rsidRPr="00222478">
        <w:rPr>
          <w:rFonts w:ascii="Times New Roman" w:hAnsi="Times New Roman" w:cs="Times New Roman"/>
          <w:color w:val="000000"/>
          <w:sz w:val="24"/>
          <w:szCs w:val="24"/>
          <w:shd w:val="clear" w:color="auto" w:fill="FFFFFF"/>
        </w:rPr>
        <w:t>Измерения удобнее всего производить, приложив пальцы к контактам устройства. При этом «поменять» отведения можно, снимая замеры с груди или приложив чехол к ноге. В настоящее время ассортимент расширился, и пользователям предлагается купить отдельно «пластину» с контактами вместо чехла.</w:t>
      </w:r>
      <w:r w:rsidR="00222478" w:rsidRPr="00222478">
        <w:rPr>
          <w:rStyle w:val="apple-converted-space"/>
          <w:rFonts w:ascii="Times New Roman" w:hAnsi="Times New Roman" w:cs="Times New Roman"/>
          <w:color w:val="000000"/>
          <w:sz w:val="24"/>
          <w:szCs w:val="24"/>
          <w:shd w:val="clear" w:color="auto" w:fill="FFFFFF"/>
        </w:rPr>
        <w:t> </w:t>
      </w:r>
    </w:p>
    <w:p w:rsidR="00FD2000" w:rsidRDefault="00FD2000" w:rsidP="00FD2000">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FD2000" w:rsidRDefault="00FD2000" w:rsidP="00FD2000">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FD2000" w:rsidRDefault="00FD2000" w:rsidP="00FD2000">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FD2000" w:rsidRPr="002B03DE" w:rsidRDefault="00361E73" w:rsidP="00FD2000">
      <w:pPr>
        <w:pStyle w:val="a7"/>
        <w:spacing w:before="100" w:beforeAutospacing="1" w:after="100" w:afterAutospacing="1" w:line="240" w:lineRule="auto"/>
        <w:ind w:left="0" w:firstLine="709"/>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Рис. </w:t>
      </w:r>
      <w:r w:rsidRPr="00361E73">
        <w:rPr>
          <w:rFonts w:ascii="Times New Roman" w:hAnsi="Times New Roman" w:cs="Times New Roman"/>
          <w:b/>
          <w:color w:val="000000"/>
          <w:sz w:val="24"/>
          <w:szCs w:val="24"/>
          <w:shd w:val="clear" w:color="auto" w:fill="FFFFFF"/>
        </w:rPr>
        <w:t>7</w:t>
      </w:r>
      <w:r w:rsidR="00FD2000" w:rsidRPr="002B03DE">
        <w:rPr>
          <w:rFonts w:ascii="Times New Roman" w:hAnsi="Times New Roman" w:cs="Times New Roman"/>
          <w:b/>
          <w:color w:val="000000"/>
          <w:sz w:val="24"/>
          <w:szCs w:val="24"/>
          <w:shd w:val="clear" w:color="auto" w:fill="FFFFFF"/>
        </w:rPr>
        <w:t xml:space="preserve">. </w:t>
      </w:r>
      <w:r w:rsidR="00FD2000" w:rsidRPr="002B03DE">
        <w:rPr>
          <w:rFonts w:ascii="Times New Roman" w:hAnsi="Times New Roman" w:cs="Times New Roman"/>
          <w:b/>
          <w:color w:val="000000"/>
          <w:sz w:val="24"/>
          <w:szCs w:val="24"/>
          <w:shd w:val="clear" w:color="auto" w:fill="FFFFFF"/>
          <w:lang w:val="en-US"/>
        </w:rPr>
        <w:t>AliveCor</w:t>
      </w:r>
    </w:p>
    <w:p w:rsidR="009139A2" w:rsidRPr="009139A2" w:rsidRDefault="009139A2" w:rsidP="009139A2">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9139A2">
        <w:rPr>
          <w:rFonts w:ascii="Times New Roman" w:hAnsi="Times New Roman" w:cs="Times New Roman"/>
          <w:b/>
          <w:bCs/>
          <w:color w:val="000000"/>
          <w:sz w:val="24"/>
          <w:szCs w:val="24"/>
          <w:shd w:val="clear" w:color="auto" w:fill="FFFFFF"/>
        </w:rPr>
        <w:t>Dimetek Micro</w:t>
      </w:r>
      <w:r w:rsidR="00361E73">
        <w:rPr>
          <w:rFonts w:ascii="Times New Roman" w:hAnsi="Times New Roman" w:cs="Times New Roman"/>
          <w:b/>
          <w:bCs/>
          <w:color w:val="000000"/>
          <w:sz w:val="24"/>
          <w:szCs w:val="24"/>
          <w:shd w:val="clear" w:color="auto" w:fill="FFFFFF"/>
        </w:rPr>
        <w:t xml:space="preserve"> (рис. </w:t>
      </w:r>
      <w:r w:rsidR="00361E73">
        <w:rPr>
          <w:rFonts w:ascii="Times New Roman" w:hAnsi="Times New Roman" w:cs="Times New Roman"/>
          <w:b/>
          <w:bCs/>
          <w:color w:val="000000"/>
          <w:sz w:val="24"/>
          <w:szCs w:val="24"/>
          <w:shd w:val="clear" w:color="auto" w:fill="FFFFFF"/>
          <w:lang w:val="en-US"/>
        </w:rPr>
        <w:t>8</w:t>
      </w:r>
      <w:r>
        <w:rPr>
          <w:rFonts w:ascii="Times New Roman" w:hAnsi="Times New Roman" w:cs="Times New Roman"/>
          <w:b/>
          <w:bCs/>
          <w:color w:val="000000"/>
          <w:sz w:val="24"/>
          <w:szCs w:val="24"/>
          <w:shd w:val="clear" w:color="auto" w:fill="FFFFFF"/>
        </w:rPr>
        <w:t>)</w:t>
      </w:r>
    </w:p>
    <w:p w:rsidR="00FD2000"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sidRPr="009139A2">
        <w:rPr>
          <w:rFonts w:ascii="Times New Roman" w:hAnsi="Times New Roman" w:cs="Times New Roman"/>
          <w:color w:val="000000"/>
          <w:sz w:val="24"/>
          <w:szCs w:val="24"/>
          <w:shd w:val="clear" w:color="auto" w:fill="FFFFFF"/>
        </w:rPr>
        <w:t>Портативный и</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sz w:val="24"/>
          <w:szCs w:val="24"/>
          <w:shd w:val="clear" w:color="auto" w:fill="FFFFFF"/>
        </w:rPr>
        <w:t>автономный девайс</w:t>
      </w:r>
      <w:r w:rsidRPr="009139A2">
        <w:rPr>
          <w:rFonts w:ascii="Times New Roman" w:hAnsi="Times New Roman" w:cs="Times New Roman"/>
          <w:color w:val="000000"/>
          <w:sz w:val="24"/>
          <w:szCs w:val="24"/>
          <w:shd w:val="clear" w:color="auto" w:fill="FFFFFF"/>
        </w:rPr>
        <w:t xml:space="preserve">, одобренный FDA. Может использоваться в нескольких режимах, в том числе и как холтер — для постоянного мониторинга. Данные сохраняются в памяти устройства, поэтому доступ к ним врача — невозможен. Для того чтобы получить консультацию, необходимо извлечь: распечатать или переслать ЭКГ </w:t>
      </w:r>
      <w:r w:rsidRPr="009139A2">
        <w:rPr>
          <w:rFonts w:ascii="Times New Roman" w:hAnsi="Times New Roman" w:cs="Times New Roman"/>
          <w:color w:val="000000"/>
          <w:sz w:val="24"/>
          <w:szCs w:val="24"/>
          <w:shd w:val="clear" w:color="auto" w:fill="FFFFFF"/>
        </w:rPr>
        <w:lastRenderedPageBreak/>
        <w:t>почтой.</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color w:val="000000"/>
          <w:sz w:val="24"/>
          <w:szCs w:val="24"/>
          <w:shd w:val="clear" w:color="auto" w:fill="FFFFFF"/>
        </w:rPr>
        <w:t>«Экспресс-ЭКГ» можно записать из двух пальцев, в то время как для более длительных мониторингов предлагается использовать электроды, которыми также комплектуется устройство.</w:t>
      </w: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9139A2" w:rsidRPr="00361E73" w:rsidRDefault="009139A2" w:rsidP="009139A2">
      <w:pPr>
        <w:pStyle w:val="a7"/>
        <w:spacing w:before="100" w:beforeAutospacing="1" w:after="100" w:afterAutospacing="1" w:line="240" w:lineRule="auto"/>
        <w:ind w:left="0" w:firstLine="709"/>
        <w:jc w:val="right"/>
        <w:rPr>
          <w:rFonts w:ascii="Times New Roman" w:hAnsi="Times New Roman" w:cs="Times New Roman"/>
          <w:b/>
          <w:color w:val="000000"/>
          <w:sz w:val="24"/>
          <w:szCs w:val="24"/>
          <w:shd w:val="clear" w:color="auto" w:fill="FFFFFF"/>
        </w:rPr>
      </w:pPr>
      <w:r w:rsidRPr="002B03DE">
        <w:rPr>
          <w:rFonts w:ascii="Times New Roman" w:hAnsi="Times New Roman" w:cs="Times New Roman"/>
          <w:b/>
          <w:noProof/>
          <w:sz w:val="24"/>
          <w:szCs w:val="24"/>
          <w:lang w:eastAsia="ru-RU"/>
        </w:rPr>
        <w:drawing>
          <wp:anchor distT="0" distB="0" distL="114300" distR="114300" simplePos="0" relativeHeight="251668480" behindDoc="0" locked="0" layoutInCell="1" allowOverlap="1" wp14:anchorId="70E79620" wp14:editId="7F77378B">
            <wp:simplePos x="0" y="0"/>
            <wp:positionH relativeFrom="margin">
              <wp:align>right</wp:align>
            </wp:positionH>
            <wp:positionV relativeFrom="margin">
              <wp:align>top</wp:align>
            </wp:positionV>
            <wp:extent cx="2474595" cy="1979930"/>
            <wp:effectExtent l="0" t="0" r="1905" b="1270"/>
            <wp:wrapSquare wrapText="bothSides"/>
            <wp:docPr id="10" name="Рисунок 10" descr="https://habrastorage.org/files/4cd/65c/eda/4cd65cedad2d4b758faaf3057fac9e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brastorage.org/files/4cd/65c/eda/4cd65cedad2d4b758faaf3057fac9e9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4595" cy="1979930"/>
                    </a:xfrm>
                    <a:prstGeom prst="rect">
                      <a:avLst/>
                    </a:prstGeom>
                    <a:noFill/>
                    <a:ln>
                      <a:noFill/>
                    </a:ln>
                  </pic:spPr>
                </pic:pic>
              </a:graphicData>
            </a:graphic>
          </wp:anchor>
        </w:drawing>
      </w:r>
      <w:r w:rsidR="00361E73">
        <w:rPr>
          <w:rFonts w:ascii="Times New Roman" w:hAnsi="Times New Roman" w:cs="Times New Roman"/>
          <w:b/>
          <w:color w:val="000000"/>
          <w:sz w:val="24"/>
          <w:szCs w:val="24"/>
          <w:shd w:val="clear" w:color="auto" w:fill="FFFFFF"/>
        </w:rPr>
        <w:t xml:space="preserve">Рис. </w:t>
      </w:r>
      <w:r w:rsidR="00361E73" w:rsidRPr="00361E73">
        <w:rPr>
          <w:rFonts w:ascii="Times New Roman" w:hAnsi="Times New Roman" w:cs="Times New Roman"/>
          <w:b/>
          <w:color w:val="000000"/>
          <w:sz w:val="24"/>
          <w:szCs w:val="24"/>
          <w:shd w:val="clear" w:color="auto" w:fill="FFFFFF"/>
        </w:rPr>
        <w:t>8</w:t>
      </w:r>
      <w:r w:rsidRPr="002B03DE">
        <w:rPr>
          <w:rFonts w:ascii="Times New Roman" w:hAnsi="Times New Roman" w:cs="Times New Roman"/>
          <w:b/>
          <w:color w:val="000000"/>
          <w:sz w:val="24"/>
          <w:szCs w:val="24"/>
          <w:shd w:val="clear" w:color="auto" w:fill="FFFFFF"/>
        </w:rPr>
        <w:t xml:space="preserve">. </w:t>
      </w:r>
      <w:r w:rsidRPr="002B03DE">
        <w:rPr>
          <w:rFonts w:ascii="Times New Roman" w:hAnsi="Times New Roman" w:cs="Times New Roman"/>
          <w:b/>
          <w:color w:val="000000"/>
          <w:sz w:val="24"/>
          <w:szCs w:val="24"/>
          <w:shd w:val="clear" w:color="auto" w:fill="FFFFFF"/>
          <w:lang w:val="en-US"/>
        </w:rPr>
        <w:t>Dimetek</w:t>
      </w:r>
      <w:r w:rsidRPr="00361E73">
        <w:rPr>
          <w:rFonts w:ascii="Times New Roman" w:hAnsi="Times New Roman" w:cs="Times New Roman"/>
          <w:b/>
          <w:color w:val="000000"/>
          <w:sz w:val="24"/>
          <w:szCs w:val="24"/>
          <w:shd w:val="clear" w:color="auto" w:fill="FFFFFF"/>
        </w:rPr>
        <w:t xml:space="preserve"> </w:t>
      </w:r>
      <w:r w:rsidRPr="002B03DE">
        <w:rPr>
          <w:rFonts w:ascii="Times New Roman" w:hAnsi="Times New Roman" w:cs="Times New Roman"/>
          <w:b/>
          <w:color w:val="000000"/>
          <w:sz w:val="24"/>
          <w:szCs w:val="24"/>
          <w:shd w:val="clear" w:color="auto" w:fill="FFFFFF"/>
          <w:lang w:val="en-US"/>
        </w:rPr>
        <w:t>Micro</w:t>
      </w:r>
    </w:p>
    <w:p w:rsidR="009139A2" w:rsidRPr="009139A2" w:rsidRDefault="009139A2" w:rsidP="009139A2">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9139A2">
        <w:rPr>
          <w:rFonts w:ascii="Times New Roman" w:hAnsi="Times New Roman" w:cs="Times New Roman"/>
          <w:b/>
          <w:bCs/>
          <w:color w:val="000000"/>
          <w:sz w:val="24"/>
          <w:szCs w:val="24"/>
          <w:shd w:val="clear" w:color="auto" w:fill="FFFFFF"/>
        </w:rPr>
        <w:t>HeartCheck Pen</w:t>
      </w:r>
      <w:r w:rsidRPr="00361E73">
        <w:rPr>
          <w:rFonts w:ascii="Times New Roman" w:hAnsi="Times New Roman" w:cs="Times New Roman"/>
          <w:b/>
          <w:bCs/>
          <w:color w:val="000000"/>
          <w:sz w:val="24"/>
          <w:szCs w:val="24"/>
          <w:shd w:val="clear" w:color="auto" w:fill="FFFFFF"/>
        </w:rPr>
        <w:t xml:space="preserve"> (</w:t>
      </w:r>
      <w:r w:rsidR="00361E73">
        <w:rPr>
          <w:rFonts w:ascii="Times New Roman" w:hAnsi="Times New Roman" w:cs="Times New Roman"/>
          <w:b/>
          <w:bCs/>
          <w:color w:val="000000"/>
          <w:sz w:val="24"/>
          <w:szCs w:val="24"/>
          <w:shd w:val="clear" w:color="auto" w:fill="FFFFFF"/>
        </w:rPr>
        <w:t xml:space="preserve">рис. </w:t>
      </w:r>
      <w:r w:rsidR="00361E73">
        <w:rPr>
          <w:rFonts w:ascii="Times New Roman" w:hAnsi="Times New Roman" w:cs="Times New Roman"/>
          <w:b/>
          <w:bCs/>
          <w:color w:val="000000"/>
          <w:sz w:val="24"/>
          <w:szCs w:val="24"/>
          <w:shd w:val="clear" w:color="auto" w:fill="FFFFFF"/>
          <w:lang w:val="en-US"/>
        </w:rPr>
        <w:t>9</w:t>
      </w:r>
      <w:r>
        <w:rPr>
          <w:rFonts w:ascii="Times New Roman" w:hAnsi="Times New Roman" w:cs="Times New Roman"/>
          <w:b/>
          <w:bCs/>
          <w:color w:val="000000"/>
          <w:sz w:val="24"/>
          <w:szCs w:val="24"/>
          <w:shd w:val="clear" w:color="auto" w:fill="FFFFFF"/>
        </w:rPr>
        <w:t>)</w:t>
      </w:r>
    </w:p>
    <w:p w:rsidR="009139A2" w:rsidRP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69504" behindDoc="0" locked="0" layoutInCell="1" allowOverlap="1" wp14:anchorId="1B9ABB52" wp14:editId="1A10FAF4">
            <wp:simplePos x="0" y="0"/>
            <wp:positionH relativeFrom="margin">
              <wp:posOffset>3300095</wp:posOffset>
            </wp:positionH>
            <wp:positionV relativeFrom="margin">
              <wp:posOffset>3047365</wp:posOffset>
            </wp:positionV>
            <wp:extent cx="2820035" cy="1655445"/>
            <wp:effectExtent l="0" t="0" r="0" b="1905"/>
            <wp:wrapSquare wrapText="bothSides"/>
            <wp:docPr id="11" name="Рисунок 11" descr="https://habrastorage.org/files/26e/18e/389/26e18e38948448d4913783e142fc3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abrastorage.org/files/26e/18e/389/26e18e38948448d4913783e142fc379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0035" cy="1655445"/>
                    </a:xfrm>
                    <a:prstGeom prst="rect">
                      <a:avLst/>
                    </a:prstGeom>
                    <a:noFill/>
                    <a:ln>
                      <a:noFill/>
                    </a:ln>
                  </pic:spPr>
                </pic:pic>
              </a:graphicData>
            </a:graphic>
          </wp:anchor>
        </w:drawing>
      </w:r>
      <w:r w:rsidRPr="009139A2">
        <w:rPr>
          <w:rFonts w:ascii="Times New Roman" w:hAnsi="Times New Roman" w:cs="Times New Roman"/>
          <w:color w:val="000000"/>
          <w:sz w:val="24"/>
          <w:szCs w:val="24"/>
          <w:shd w:val="clear" w:color="auto" w:fill="FFFFFF"/>
        </w:rPr>
        <w:t>Некогда</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sz w:val="24"/>
          <w:szCs w:val="24"/>
          <w:shd w:val="clear" w:color="auto" w:fill="FFFFFF"/>
        </w:rPr>
        <w:t>ручка</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color w:val="000000"/>
          <w:sz w:val="24"/>
          <w:szCs w:val="24"/>
          <w:shd w:val="clear" w:color="auto" w:fill="FFFFFF"/>
        </w:rPr>
        <w:t>стала первым устройством, которое было одобрено FDA. Удобно носить в кармане, легко использоваться, а принцип действия — зажать двумя пальцами.</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color w:val="000000"/>
          <w:sz w:val="24"/>
          <w:szCs w:val="24"/>
          <w:shd w:val="clear" w:color="auto" w:fill="FFFFFF"/>
        </w:rPr>
        <w:t>Девайс рекомендуется как средство мониторинга после перенесенных инфарктов, инсультов или операций на сердце. Также поможет отследить влияние препаратов на здоровье. Никаких дополнительных проводов и электродов не предусмотрено. В памяти устройства сохраняется до 20 измерений, после чего их необходимо сохранять на компьютере. Сама ручка обладает небольшим цифровым дисплеем.</w:t>
      </w:r>
    </w:p>
    <w:p w:rsidR="009139A2" w:rsidRDefault="009139A2" w:rsidP="009139A2">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9139A2" w:rsidRDefault="009139A2" w:rsidP="009139A2">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9139A2" w:rsidRPr="00361E73" w:rsidRDefault="00361E73" w:rsidP="009139A2">
      <w:pPr>
        <w:pStyle w:val="a7"/>
        <w:spacing w:before="100" w:beforeAutospacing="1" w:after="100" w:afterAutospacing="1" w:line="240" w:lineRule="auto"/>
        <w:ind w:left="0" w:firstLine="709"/>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Рис. 9</w:t>
      </w:r>
      <w:r w:rsidR="009139A2" w:rsidRPr="002B03DE">
        <w:rPr>
          <w:rFonts w:ascii="Times New Roman" w:hAnsi="Times New Roman" w:cs="Times New Roman"/>
          <w:b/>
          <w:color w:val="000000"/>
          <w:sz w:val="24"/>
          <w:szCs w:val="24"/>
          <w:shd w:val="clear" w:color="auto" w:fill="FFFFFF"/>
        </w:rPr>
        <w:t xml:space="preserve">. </w:t>
      </w:r>
      <w:r w:rsidR="009139A2" w:rsidRPr="002B03DE">
        <w:rPr>
          <w:rFonts w:ascii="Times New Roman" w:hAnsi="Times New Roman" w:cs="Times New Roman"/>
          <w:b/>
          <w:color w:val="000000"/>
          <w:sz w:val="24"/>
          <w:szCs w:val="24"/>
          <w:shd w:val="clear" w:color="auto" w:fill="FFFFFF"/>
          <w:lang w:val="en-US"/>
        </w:rPr>
        <w:t>HeartCheck</w:t>
      </w:r>
      <w:r w:rsidR="009139A2" w:rsidRPr="00361E73">
        <w:rPr>
          <w:rFonts w:ascii="Times New Roman" w:hAnsi="Times New Roman" w:cs="Times New Roman"/>
          <w:b/>
          <w:color w:val="000000"/>
          <w:sz w:val="24"/>
          <w:szCs w:val="24"/>
          <w:shd w:val="clear" w:color="auto" w:fill="FFFFFF"/>
        </w:rPr>
        <w:t xml:space="preserve"> </w:t>
      </w:r>
      <w:r w:rsidR="009139A2" w:rsidRPr="002B03DE">
        <w:rPr>
          <w:rFonts w:ascii="Times New Roman" w:hAnsi="Times New Roman" w:cs="Times New Roman"/>
          <w:b/>
          <w:color w:val="000000"/>
          <w:sz w:val="24"/>
          <w:szCs w:val="24"/>
          <w:shd w:val="clear" w:color="auto" w:fill="FFFFFF"/>
          <w:lang w:val="en-US"/>
        </w:rPr>
        <w:t>Pen</w:t>
      </w:r>
    </w:p>
    <w:p w:rsidR="009139A2" w:rsidRPr="009139A2" w:rsidRDefault="009139A2" w:rsidP="009139A2">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9139A2">
        <w:rPr>
          <w:rFonts w:ascii="Times New Roman" w:hAnsi="Times New Roman" w:cs="Times New Roman"/>
          <w:b/>
          <w:bCs/>
          <w:color w:val="000000"/>
          <w:sz w:val="24"/>
          <w:szCs w:val="24"/>
          <w:shd w:val="clear" w:color="auto" w:fill="FFFFFF"/>
        </w:rPr>
        <w:t>ChoiceMmed MD100E</w:t>
      </w:r>
      <w:r w:rsidR="00361E73">
        <w:rPr>
          <w:rFonts w:ascii="Times New Roman" w:hAnsi="Times New Roman" w:cs="Times New Roman"/>
          <w:b/>
          <w:bCs/>
          <w:color w:val="000000"/>
          <w:sz w:val="24"/>
          <w:szCs w:val="24"/>
          <w:shd w:val="clear" w:color="auto" w:fill="FFFFFF"/>
        </w:rPr>
        <w:t xml:space="preserve"> (рис. </w:t>
      </w:r>
      <w:r w:rsidR="00361E73">
        <w:rPr>
          <w:rFonts w:ascii="Times New Roman" w:hAnsi="Times New Roman" w:cs="Times New Roman"/>
          <w:b/>
          <w:bCs/>
          <w:color w:val="000000"/>
          <w:sz w:val="24"/>
          <w:szCs w:val="24"/>
          <w:shd w:val="clear" w:color="auto" w:fill="FFFFFF"/>
          <w:lang w:val="en-US"/>
        </w:rPr>
        <w:t>10</w:t>
      </w:r>
      <w:r>
        <w:rPr>
          <w:rFonts w:ascii="Times New Roman" w:hAnsi="Times New Roman" w:cs="Times New Roman"/>
          <w:b/>
          <w:bCs/>
          <w:color w:val="000000"/>
          <w:sz w:val="24"/>
          <w:szCs w:val="24"/>
          <w:shd w:val="clear" w:color="auto" w:fill="FFFFFF"/>
        </w:rPr>
        <w:t>)</w:t>
      </w:r>
    </w:p>
    <w:p w:rsid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noProof/>
          <w:lang w:eastAsia="ru-RU"/>
        </w:rPr>
        <w:drawing>
          <wp:anchor distT="0" distB="0" distL="114300" distR="114300" simplePos="0" relativeHeight="251670528" behindDoc="0" locked="0" layoutInCell="1" allowOverlap="1" wp14:anchorId="18782508" wp14:editId="543154D5">
            <wp:simplePos x="0" y="0"/>
            <wp:positionH relativeFrom="margin">
              <wp:posOffset>1781175</wp:posOffset>
            </wp:positionH>
            <wp:positionV relativeFrom="margin">
              <wp:posOffset>5870575</wp:posOffset>
            </wp:positionV>
            <wp:extent cx="4319905" cy="1643380"/>
            <wp:effectExtent l="0" t="0" r="4445" b="0"/>
            <wp:wrapSquare wrapText="bothSides"/>
            <wp:docPr id="12" name="Рисунок 12" descr="https://habrastorage.org/files/9eb/bfd/cd8/9ebbfdcd8fb145bb8b734dfccd4ab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abrastorage.org/files/9eb/bfd/cd8/9ebbfdcd8fb145bb8b734dfccd4abb4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9905" cy="1643380"/>
                    </a:xfrm>
                    <a:prstGeom prst="rect">
                      <a:avLst/>
                    </a:prstGeom>
                    <a:noFill/>
                    <a:ln>
                      <a:noFill/>
                    </a:ln>
                  </pic:spPr>
                </pic:pic>
              </a:graphicData>
            </a:graphic>
          </wp:anchor>
        </w:drawing>
      </w:r>
      <w:r w:rsidRPr="009139A2">
        <w:rPr>
          <w:rFonts w:ascii="Times New Roman" w:hAnsi="Times New Roman" w:cs="Times New Roman"/>
          <w:sz w:val="24"/>
          <w:szCs w:val="24"/>
          <w:shd w:val="clear" w:color="auto" w:fill="FFFFFF"/>
        </w:rPr>
        <w:t>Девайс</w:t>
      </w:r>
      <w:r w:rsidRPr="009139A2">
        <w:rPr>
          <w:rStyle w:val="apple-converted-space"/>
          <w:rFonts w:ascii="Times New Roman" w:hAnsi="Times New Roman" w:cs="Times New Roman"/>
          <w:color w:val="000000"/>
          <w:sz w:val="24"/>
          <w:szCs w:val="24"/>
          <w:shd w:val="clear" w:color="auto" w:fill="FFFFFF"/>
        </w:rPr>
        <w:t> </w:t>
      </w:r>
      <w:r w:rsidRPr="009139A2">
        <w:rPr>
          <w:rFonts w:ascii="Times New Roman" w:hAnsi="Times New Roman" w:cs="Times New Roman"/>
          <w:color w:val="000000"/>
          <w:sz w:val="24"/>
          <w:szCs w:val="24"/>
          <w:shd w:val="clear" w:color="auto" w:fill="FFFFFF"/>
        </w:rPr>
        <w:t>обладает дисплеем, что позволяет мгновенно отображать данные, позволяет снимать ЭКГ c помощью пальцев благодаря расположенным по бокам электродам или же с помощью специальных кабелей, которые также идут в комплекте. На дисплее виден весь процесс измерения, а в финале предлагается краткая аналитика: общая характеристика в виде системы смайликов и данные о ЧСС. Для дальнейшей работы с данными необходим компьютер и специальное ПО</w:t>
      </w:r>
      <w:r w:rsidR="007C6EA8">
        <w:rPr>
          <w:rFonts w:ascii="Times New Roman" w:hAnsi="Times New Roman" w:cs="Times New Roman"/>
          <w:color w:val="000000"/>
          <w:sz w:val="24"/>
          <w:szCs w:val="24"/>
          <w:shd w:val="clear" w:color="auto" w:fill="FFFFFF"/>
        </w:rPr>
        <w:t xml:space="preserve"> (программное обеспечение)</w:t>
      </w:r>
      <w:r w:rsidRPr="009139A2">
        <w:rPr>
          <w:rFonts w:ascii="Times New Roman" w:hAnsi="Times New Roman" w:cs="Times New Roman"/>
          <w:color w:val="000000"/>
          <w:sz w:val="24"/>
          <w:szCs w:val="24"/>
          <w:shd w:val="clear" w:color="auto" w:fill="FFFFFF"/>
        </w:rPr>
        <w:t>, которое прилагается на диске.</w:t>
      </w:r>
    </w:p>
    <w:p w:rsidR="009139A2" w:rsidRPr="009139A2" w:rsidRDefault="009139A2" w:rsidP="009139A2">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9139A2" w:rsidRDefault="009139A2" w:rsidP="009139A2">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rsidR="009139A2" w:rsidRDefault="009139A2" w:rsidP="009139A2">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9139A2" w:rsidRPr="00361E73" w:rsidRDefault="00361E73" w:rsidP="009139A2">
      <w:pPr>
        <w:pStyle w:val="a7"/>
        <w:tabs>
          <w:tab w:val="left" w:pos="7260"/>
        </w:tabs>
        <w:spacing w:before="100" w:beforeAutospacing="1" w:after="100" w:afterAutospacing="1" w:line="240" w:lineRule="auto"/>
        <w:ind w:left="360" w:hanging="360"/>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Рис. </w:t>
      </w:r>
      <w:r w:rsidRPr="00361E73">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lang w:val="en-US"/>
        </w:rPr>
        <w:t>0</w:t>
      </w:r>
      <w:r w:rsidR="009139A2" w:rsidRPr="002B03DE">
        <w:rPr>
          <w:rFonts w:ascii="Times New Roman" w:hAnsi="Times New Roman" w:cs="Times New Roman"/>
          <w:b/>
          <w:color w:val="000000"/>
          <w:sz w:val="24"/>
          <w:szCs w:val="24"/>
          <w:shd w:val="clear" w:color="auto" w:fill="FFFFFF"/>
        </w:rPr>
        <w:t xml:space="preserve">. </w:t>
      </w:r>
      <w:r w:rsidR="009139A2" w:rsidRPr="002B03DE">
        <w:rPr>
          <w:rFonts w:ascii="Times New Roman" w:hAnsi="Times New Roman" w:cs="Times New Roman"/>
          <w:b/>
          <w:color w:val="000000"/>
          <w:sz w:val="24"/>
          <w:szCs w:val="24"/>
          <w:shd w:val="clear" w:color="auto" w:fill="FFFFFF"/>
          <w:lang w:val="en-US"/>
        </w:rPr>
        <w:t>ChoiceMmed</w:t>
      </w:r>
      <w:r w:rsidR="009139A2" w:rsidRPr="00361E73">
        <w:rPr>
          <w:rFonts w:ascii="Times New Roman" w:hAnsi="Times New Roman" w:cs="Times New Roman"/>
          <w:b/>
          <w:color w:val="000000"/>
          <w:sz w:val="24"/>
          <w:szCs w:val="24"/>
          <w:shd w:val="clear" w:color="auto" w:fill="FFFFFF"/>
        </w:rPr>
        <w:t xml:space="preserve"> </w:t>
      </w:r>
      <w:r w:rsidR="009139A2" w:rsidRPr="002B03DE">
        <w:rPr>
          <w:rFonts w:ascii="Times New Roman" w:hAnsi="Times New Roman" w:cs="Times New Roman"/>
          <w:b/>
          <w:color w:val="000000"/>
          <w:sz w:val="24"/>
          <w:szCs w:val="24"/>
          <w:shd w:val="clear" w:color="auto" w:fill="FFFFFF"/>
          <w:lang w:val="en-US"/>
        </w:rPr>
        <w:t>MD</w:t>
      </w:r>
      <w:r w:rsidR="009139A2" w:rsidRPr="00361E73">
        <w:rPr>
          <w:rFonts w:ascii="Times New Roman" w:hAnsi="Times New Roman" w:cs="Times New Roman"/>
          <w:b/>
          <w:color w:val="000000"/>
          <w:sz w:val="24"/>
          <w:szCs w:val="24"/>
          <w:shd w:val="clear" w:color="auto" w:fill="FFFFFF"/>
        </w:rPr>
        <w:t>100</w:t>
      </w:r>
      <w:r w:rsidR="009139A2" w:rsidRPr="002B03DE">
        <w:rPr>
          <w:rFonts w:ascii="Times New Roman" w:hAnsi="Times New Roman" w:cs="Times New Roman"/>
          <w:b/>
          <w:color w:val="000000"/>
          <w:sz w:val="24"/>
          <w:szCs w:val="24"/>
          <w:shd w:val="clear" w:color="auto" w:fill="FFFFFF"/>
          <w:lang w:val="en-US"/>
        </w:rPr>
        <w:t>E</w:t>
      </w:r>
    </w:p>
    <w:p w:rsidR="007C6EA8" w:rsidRPr="007C6EA8" w:rsidRDefault="007C6EA8" w:rsidP="007C6EA8">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7C6EA8">
        <w:rPr>
          <w:rFonts w:ascii="Times New Roman" w:hAnsi="Times New Roman" w:cs="Times New Roman"/>
          <w:b/>
          <w:bCs/>
          <w:color w:val="000000"/>
          <w:sz w:val="24"/>
          <w:szCs w:val="24"/>
          <w:shd w:val="clear" w:color="auto" w:fill="FFFFFF"/>
        </w:rPr>
        <w:t>Contec ECG80A</w:t>
      </w:r>
      <w:r w:rsidR="00361E73">
        <w:rPr>
          <w:rFonts w:ascii="Times New Roman" w:hAnsi="Times New Roman" w:cs="Times New Roman"/>
          <w:b/>
          <w:bCs/>
          <w:color w:val="000000"/>
          <w:sz w:val="24"/>
          <w:szCs w:val="24"/>
          <w:shd w:val="clear" w:color="auto" w:fill="FFFFFF"/>
        </w:rPr>
        <w:t xml:space="preserve"> (рис.1</w:t>
      </w:r>
      <w:r w:rsidR="00361E73">
        <w:rPr>
          <w:rFonts w:ascii="Times New Roman" w:hAnsi="Times New Roman" w:cs="Times New Roman"/>
          <w:b/>
          <w:bCs/>
          <w:color w:val="000000"/>
          <w:sz w:val="24"/>
          <w:szCs w:val="24"/>
          <w:shd w:val="clear" w:color="auto" w:fill="FFFFFF"/>
          <w:lang w:val="en-US"/>
        </w:rPr>
        <w:t>1</w:t>
      </w:r>
      <w:r>
        <w:rPr>
          <w:rFonts w:ascii="Times New Roman" w:hAnsi="Times New Roman" w:cs="Times New Roman"/>
          <w:b/>
          <w:bCs/>
          <w:color w:val="000000"/>
          <w:sz w:val="24"/>
          <w:szCs w:val="24"/>
          <w:shd w:val="clear" w:color="auto" w:fill="FFFFFF"/>
        </w:rPr>
        <w:t>)</w:t>
      </w:r>
    </w:p>
    <w:p w:rsidR="007C6EA8" w:rsidRPr="00084D87" w:rsidRDefault="007C6EA8" w:rsidP="007C6EA8">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vertAlign w:val="superscript"/>
        </w:rPr>
      </w:pPr>
      <w:r w:rsidRPr="007C6EA8">
        <w:rPr>
          <w:rFonts w:ascii="Times New Roman" w:hAnsi="Times New Roman" w:cs="Times New Roman"/>
          <w:color w:val="000000"/>
          <w:sz w:val="24"/>
          <w:szCs w:val="24"/>
          <w:shd w:val="clear" w:color="auto" w:fill="FFFFFF"/>
        </w:rPr>
        <w:t>Полноценный портативный</w:t>
      </w:r>
      <w:r w:rsidRPr="007C6EA8">
        <w:rPr>
          <w:rStyle w:val="apple-converted-space"/>
          <w:rFonts w:ascii="Times New Roman" w:hAnsi="Times New Roman" w:cs="Times New Roman"/>
          <w:color w:val="000000"/>
          <w:sz w:val="24"/>
          <w:szCs w:val="24"/>
          <w:shd w:val="clear" w:color="auto" w:fill="FFFFFF"/>
        </w:rPr>
        <w:t> </w:t>
      </w:r>
      <w:r w:rsidRPr="007C6EA8">
        <w:rPr>
          <w:rFonts w:ascii="Times New Roman" w:hAnsi="Times New Roman" w:cs="Times New Roman"/>
          <w:sz w:val="24"/>
          <w:szCs w:val="24"/>
          <w:shd w:val="clear" w:color="auto" w:fill="FFFFFF"/>
        </w:rPr>
        <w:t>12-канальный кардиограф</w:t>
      </w:r>
      <w:r w:rsidRPr="007C6EA8">
        <w:rPr>
          <w:rFonts w:ascii="Times New Roman" w:hAnsi="Times New Roman" w:cs="Times New Roman"/>
          <w:color w:val="000000"/>
          <w:sz w:val="24"/>
          <w:szCs w:val="24"/>
          <w:shd w:val="clear" w:color="auto" w:fill="FFFFFF"/>
        </w:rPr>
        <w:t>, который сразу печатает ЭКГ. Параллельно к этому в режиме реального времени данные ЭКГ отображаются на небольшом дисплее устройства.</w:t>
      </w:r>
      <w:r w:rsidRPr="007C6EA8">
        <w:rPr>
          <w:rStyle w:val="apple-converted-space"/>
          <w:rFonts w:ascii="Times New Roman" w:hAnsi="Times New Roman" w:cs="Times New Roman"/>
          <w:color w:val="000000"/>
          <w:sz w:val="24"/>
          <w:szCs w:val="24"/>
          <w:shd w:val="clear" w:color="auto" w:fill="FFFFFF"/>
        </w:rPr>
        <w:t> </w:t>
      </w:r>
      <w:r w:rsidRPr="007C6EA8">
        <w:rPr>
          <w:rFonts w:ascii="Times New Roman" w:hAnsi="Times New Roman" w:cs="Times New Roman"/>
          <w:color w:val="000000"/>
          <w:sz w:val="24"/>
          <w:szCs w:val="24"/>
          <w:shd w:val="clear" w:color="auto" w:fill="FFFFFF"/>
        </w:rPr>
        <w:t>Внутренней памятью устройство не обладает, поэтому необходимо тщательно следить за лентой, так как при ее недостатке данные будут полностью утеряны.</w:t>
      </w:r>
      <w:r w:rsidR="00084D87">
        <w:rPr>
          <w:rFonts w:ascii="Times New Roman" w:hAnsi="Times New Roman" w:cs="Times New Roman"/>
          <w:color w:val="000000"/>
          <w:sz w:val="24"/>
          <w:szCs w:val="24"/>
          <w:shd w:val="clear" w:color="auto" w:fill="FFFFFF"/>
          <w:vertAlign w:val="superscript"/>
        </w:rPr>
        <w:t>[</w:t>
      </w:r>
      <w:r w:rsidR="00084D87" w:rsidRPr="00084D87">
        <w:rPr>
          <w:rFonts w:ascii="Times New Roman" w:hAnsi="Times New Roman" w:cs="Times New Roman"/>
          <w:color w:val="000000"/>
          <w:sz w:val="24"/>
          <w:szCs w:val="24"/>
          <w:shd w:val="clear" w:color="auto" w:fill="FFFFFF"/>
          <w:vertAlign w:val="superscript"/>
        </w:rPr>
        <w:t>4</w:t>
      </w:r>
      <w:r w:rsidR="00084D87">
        <w:rPr>
          <w:rFonts w:ascii="Times New Roman" w:hAnsi="Times New Roman" w:cs="Times New Roman"/>
          <w:color w:val="000000"/>
          <w:sz w:val="24"/>
          <w:szCs w:val="24"/>
          <w:shd w:val="clear" w:color="auto" w:fill="FFFFFF"/>
          <w:vertAlign w:val="superscript"/>
        </w:rPr>
        <w:t>]</w:t>
      </w:r>
    </w:p>
    <w:p w:rsidR="007C6EA8" w:rsidRPr="007C6EA8" w:rsidRDefault="007C6EA8" w:rsidP="007C6EA8">
      <w:pPr>
        <w:pStyle w:val="a7"/>
        <w:spacing w:before="100" w:beforeAutospacing="1" w:after="100" w:afterAutospacing="1" w:line="240" w:lineRule="auto"/>
        <w:ind w:left="360"/>
        <w:jc w:val="both"/>
        <w:rPr>
          <w:rFonts w:ascii="Times New Roman" w:hAnsi="Times New Roman" w:cs="Times New Roman"/>
          <w:color w:val="000000"/>
          <w:sz w:val="24"/>
          <w:szCs w:val="24"/>
          <w:shd w:val="clear" w:color="auto" w:fill="FFFFFF"/>
        </w:rPr>
      </w:pPr>
      <w:r>
        <w:rPr>
          <w:noProof/>
          <w:lang w:eastAsia="ru-RU"/>
        </w:rPr>
        <w:lastRenderedPageBreak/>
        <w:drawing>
          <wp:anchor distT="0" distB="0" distL="114300" distR="114300" simplePos="0" relativeHeight="251671552" behindDoc="0" locked="0" layoutInCell="1" allowOverlap="1" wp14:anchorId="039060AD" wp14:editId="54D97289">
            <wp:simplePos x="952500" y="790575"/>
            <wp:positionH relativeFrom="margin">
              <wp:align>right</wp:align>
            </wp:positionH>
            <wp:positionV relativeFrom="margin">
              <wp:align>top</wp:align>
            </wp:positionV>
            <wp:extent cx="4319905" cy="1613535"/>
            <wp:effectExtent l="0" t="0" r="4445" b="5715"/>
            <wp:wrapSquare wrapText="bothSides"/>
            <wp:docPr id="13" name="Рисунок 13" descr="https://habrastorage.org/files/c2d/195/969/c2d195969f474acb96512b6dc75e4c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abrastorage.org/files/c2d/195/969/c2d195969f474acb96512b6dc75e4c4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9905" cy="1613535"/>
                    </a:xfrm>
                    <a:prstGeom prst="rect">
                      <a:avLst/>
                    </a:prstGeom>
                    <a:noFill/>
                    <a:ln>
                      <a:noFill/>
                    </a:ln>
                  </pic:spPr>
                </pic:pic>
              </a:graphicData>
            </a:graphic>
          </wp:anchor>
        </w:drawing>
      </w:r>
    </w:p>
    <w:p w:rsidR="009139A2" w:rsidRDefault="009139A2"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Default="007C6EA8"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color w:val="000000"/>
          <w:sz w:val="24"/>
          <w:szCs w:val="24"/>
          <w:shd w:val="clear" w:color="auto" w:fill="FFFFFF"/>
        </w:rPr>
      </w:pPr>
    </w:p>
    <w:p w:rsidR="007C6EA8" w:rsidRPr="002B03DE" w:rsidRDefault="00361E73" w:rsidP="007C6EA8">
      <w:pPr>
        <w:pStyle w:val="a7"/>
        <w:tabs>
          <w:tab w:val="left" w:pos="7260"/>
        </w:tabs>
        <w:spacing w:before="100" w:beforeAutospacing="1" w:after="100" w:afterAutospacing="1" w:line="240" w:lineRule="auto"/>
        <w:ind w:left="360" w:hanging="360"/>
        <w:jc w:val="right"/>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rPr>
        <w:t>Рис. 1</w:t>
      </w:r>
      <w:r>
        <w:rPr>
          <w:rFonts w:ascii="Times New Roman" w:hAnsi="Times New Roman" w:cs="Times New Roman"/>
          <w:b/>
          <w:color w:val="000000"/>
          <w:sz w:val="24"/>
          <w:szCs w:val="24"/>
          <w:shd w:val="clear" w:color="auto" w:fill="FFFFFF"/>
          <w:lang w:val="en-US"/>
        </w:rPr>
        <w:t>1</w:t>
      </w:r>
      <w:r w:rsidR="007C6EA8" w:rsidRPr="002B03DE">
        <w:rPr>
          <w:rFonts w:ascii="Times New Roman" w:hAnsi="Times New Roman" w:cs="Times New Roman"/>
          <w:b/>
          <w:color w:val="000000"/>
          <w:sz w:val="24"/>
          <w:szCs w:val="24"/>
          <w:shd w:val="clear" w:color="auto" w:fill="FFFFFF"/>
        </w:rPr>
        <w:t xml:space="preserve">. </w:t>
      </w:r>
      <w:r w:rsidR="007C6EA8" w:rsidRPr="002B03DE">
        <w:rPr>
          <w:rFonts w:ascii="Times New Roman" w:hAnsi="Times New Roman" w:cs="Times New Roman"/>
          <w:b/>
          <w:color w:val="000000"/>
          <w:sz w:val="24"/>
          <w:szCs w:val="24"/>
          <w:shd w:val="clear" w:color="auto" w:fill="FFFFFF"/>
          <w:lang w:val="en-US"/>
        </w:rPr>
        <w:t>Contec ECG80A</w:t>
      </w:r>
    </w:p>
    <w:p w:rsidR="007C6EA8" w:rsidRPr="007C6EA8" w:rsidRDefault="007C6EA8" w:rsidP="007C6EA8">
      <w:pPr>
        <w:pStyle w:val="a7"/>
        <w:numPr>
          <w:ilvl w:val="0"/>
          <w:numId w:val="1"/>
        </w:num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7C6EA8">
        <w:rPr>
          <w:rFonts w:ascii="Times New Roman" w:hAnsi="Times New Roman" w:cs="Times New Roman"/>
          <w:b/>
          <w:color w:val="000000"/>
          <w:sz w:val="24"/>
          <w:szCs w:val="24"/>
          <w:shd w:val="clear" w:color="auto" w:fill="FFFFFF"/>
          <w:lang w:val="en-US"/>
        </w:rPr>
        <w:t>Apple</w:t>
      </w:r>
      <w:r w:rsidRPr="007C6EA8">
        <w:rPr>
          <w:rFonts w:ascii="Times New Roman" w:hAnsi="Times New Roman" w:cs="Times New Roman"/>
          <w:b/>
          <w:color w:val="000000"/>
          <w:sz w:val="24"/>
          <w:szCs w:val="24"/>
          <w:shd w:val="clear" w:color="auto" w:fill="FFFFFF"/>
        </w:rPr>
        <w:t xml:space="preserve"> </w:t>
      </w:r>
      <w:r w:rsidRPr="007C6EA8">
        <w:rPr>
          <w:rFonts w:ascii="Times New Roman" w:hAnsi="Times New Roman" w:cs="Times New Roman"/>
          <w:b/>
          <w:color w:val="000000"/>
          <w:sz w:val="24"/>
          <w:szCs w:val="24"/>
          <w:shd w:val="clear" w:color="auto" w:fill="FFFFFF"/>
          <w:lang w:val="en-US"/>
        </w:rPr>
        <w:t>Watch</w:t>
      </w:r>
      <w:r w:rsidRPr="007C6EA8">
        <w:rPr>
          <w:rFonts w:ascii="Times New Roman" w:hAnsi="Times New Roman" w:cs="Times New Roman"/>
          <w:b/>
          <w:color w:val="000000"/>
          <w:sz w:val="24"/>
          <w:szCs w:val="24"/>
          <w:shd w:val="clear" w:color="auto" w:fill="FFFFFF"/>
        </w:rPr>
        <w:t xml:space="preserve"> </w:t>
      </w:r>
      <w:r w:rsidRPr="007C6EA8">
        <w:rPr>
          <w:rFonts w:ascii="Times New Roman" w:hAnsi="Times New Roman" w:cs="Times New Roman"/>
          <w:b/>
          <w:color w:val="000000"/>
          <w:sz w:val="24"/>
          <w:szCs w:val="24"/>
          <w:shd w:val="clear" w:color="auto" w:fill="FFFFFF"/>
          <w:lang w:val="en-US"/>
        </w:rPr>
        <w:t>ECG</w:t>
      </w:r>
      <w:r w:rsidR="00361E73">
        <w:rPr>
          <w:rFonts w:ascii="Times New Roman" w:hAnsi="Times New Roman" w:cs="Times New Roman"/>
          <w:b/>
          <w:color w:val="000000"/>
          <w:sz w:val="24"/>
          <w:szCs w:val="24"/>
          <w:shd w:val="clear" w:color="auto" w:fill="FFFFFF"/>
        </w:rPr>
        <w:t xml:space="preserve"> (рис. 1</w:t>
      </w:r>
      <w:r w:rsidR="00361E73">
        <w:rPr>
          <w:rFonts w:ascii="Times New Roman" w:hAnsi="Times New Roman" w:cs="Times New Roman"/>
          <w:b/>
          <w:color w:val="000000"/>
          <w:sz w:val="24"/>
          <w:szCs w:val="24"/>
          <w:shd w:val="clear" w:color="auto" w:fill="FFFFFF"/>
          <w:lang w:val="en-US"/>
        </w:rPr>
        <w:t>2</w:t>
      </w:r>
      <w:r w:rsidR="002D761C">
        <w:rPr>
          <w:rFonts w:ascii="Times New Roman" w:hAnsi="Times New Roman" w:cs="Times New Roman"/>
          <w:b/>
          <w:color w:val="000000"/>
          <w:sz w:val="24"/>
          <w:szCs w:val="24"/>
          <w:shd w:val="clear" w:color="auto" w:fill="FFFFFF"/>
        </w:rPr>
        <w:t>)</w:t>
      </w:r>
    </w:p>
    <w:p w:rsidR="007C6EA8" w:rsidRDefault="002D761C" w:rsidP="00A974DC">
      <w:pPr>
        <w:pStyle w:val="a7"/>
        <w:spacing w:before="100" w:beforeAutospacing="1" w:after="100" w:afterAutospacing="1" w:line="240" w:lineRule="auto"/>
        <w:ind w:left="0" w:firstLine="709"/>
        <w:jc w:val="both"/>
        <w:rPr>
          <w:rFonts w:ascii="Times New Roman" w:hAnsi="Times New Roman" w:cs="Times New Roman"/>
          <w:sz w:val="24"/>
          <w:szCs w:val="24"/>
          <w:shd w:val="clear" w:color="auto" w:fill="FFFFFF"/>
        </w:rPr>
      </w:pPr>
      <w:r w:rsidRPr="002D761C">
        <w:rPr>
          <w:noProof/>
          <w:sz w:val="24"/>
          <w:szCs w:val="24"/>
          <w:lang w:eastAsia="ru-RU"/>
        </w:rPr>
        <w:drawing>
          <wp:anchor distT="0" distB="0" distL="114300" distR="114300" simplePos="0" relativeHeight="251672576" behindDoc="0" locked="0" layoutInCell="1" allowOverlap="1" wp14:anchorId="350BD99F" wp14:editId="22A87929">
            <wp:simplePos x="0" y="0"/>
            <wp:positionH relativeFrom="margin">
              <wp:posOffset>2950210</wp:posOffset>
            </wp:positionH>
            <wp:positionV relativeFrom="margin">
              <wp:posOffset>3387725</wp:posOffset>
            </wp:positionV>
            <wp:extent cx="3169920" cy="1835785"/>
            <wp:effectExtent l="0" t="0" r="0" b="0"/>
            <wp:wrapSquare wrapText="bothSides"/>
            <wp:docPr id="14" name="Рисунок 14" descr="http://technodaily.ru/wp-content/uploads/2015/10/Apple-Watch-ec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chnodaily.ru/wp-content/uploads/2015/10/Apple-Watch-ecg-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9920" cy="1835785"/>
                    </a:xfrm>
                    <a:prstGeom prst="rect">
                      <a:avLst/>
                    </a:prstGeom>
                    <a:noFill/>
                    <a:ln>
                      <a:noFill/>
                    </a:ln>
                  </pic:spPr>
                </pic:pic>
              </a:graphicData>
            </a:graphic>
          </wp:anchor>
        </w:drawing>
      </w:r>
      <w:r w:rsidR="007C6EA8" w:rsidRPr="002D761C">
        <w:rPr>
          <w:rFonts w:ascii="Times New Roman" w:hAnsi="Times New Roman" w:cs="Times New Roman"/>
          <w:sz w:val="24"/>
          <w:szCs w:val="24"/>
        </w:rPr>
        <w:t xml:space="preserve">Компания AliveCor, специализирующаяся на производстве сенсоров сердечной деятельности для смартфонов, представила специальную версию ремешка для Apple Watch, который умеет делать электрокардиограмму. </w:t>
      </w:r>
      <w:r w:rsidR="007C6EA8" w:rsidRPr="002D761C">
        <w:rPr>
          <w:rFonts w:ascii="Times New Roman" w:hAnsi="Times New Roman" w:cs="Times New Roman"/>
          <w:sz w:val="24"/>
          <w:szCs w:val="24"/>
          <w:shd w:val="clear" w:color="auto" w:fill="FFFFFF"/>
        </w:rPr>
        <w:t>Apple Watch ECG, а именно так называется новинка, получила два датчика для электрокардиограммы. Устройство может записывать ЭКГ в течение долгого периода времени и позволяет делать голосовые заметки о самочувствии. Благодаря тому, что электроды постоянно находятся на запястье пользователя, они могут предупредить о возможных изменениях в состоянии здоровья человека и передать соответствующее сообщение специалисту или лечащему врачу. Дело в том, что Apple Watch ECG использует специальную ультразвуковую технологию для передачи данных электрокардиограммы сердца. Это снижает потребление энергии на 92% по сравнению с использованием Bluetooth.</w:t>
      </w:r>
    </w:p>
    <w:p w:rsidR="002D761C" w:rsidRDefault="002D761C" w:rsidP="002D761C">
      <w:pPr>
        <w:pStyle w:val="a7"/>
        <w:spacing w:before="100" w:beforeAutospacing="1" w:after="100" w:afterAutospacing="1" w:line="240" w:lineRule="auto"/>
        <w:ind w:left="0" w:firstLine="709"/>
        <w:jc w:val="right"/>
        <w:rPr>
          <w:rFonts w:ascii="Times New Roman" w:hAnsi="Times New Roman" w:cs="Times New Roman"/>
          <w:sz w:val="24"/>
          <w:szCs w:val="24"/>
          <w:shd w:val="clear" w:color="auto" w:fill="FFFFFF"/>
        </w:rPr>
      </w:pPr>
    </w:p>
    <w:p w:rsidR="002D761C" w:rsidRDefault="002D761C" w:rsidP="002D761C">
      <w:pPr>
        <w:pStyle w:val="a7"/>
        <w:spacing w:before="100" w:beforeAutospacing="1" w:after="100" w:afterAutospacing="1" w:line="240" w:lineRule="auto"/>
        <w:ind w:left="0" w:firstLine="709"/>
        <w:jc w:val="right"/>
        <w:rPr>
          <w:rFonts w:ascii="Times New Roman" w:hAnsi="Times New Roman" w:cs="Times New Roman"/>
          <w:sz w:val="24"/>
          <w:szCs w:val="24"/>
          <w:shd w:val="clear" w:color="auto" w:fill="FFFFFF"/>
        </w:rPr>
      </w:pPr>
    </w:p>
    <w:p w:rsidR="002D761C" w:rsidRDefault="002D761C" w:rsidP="002D761C">
      <w:pPr>
        <w:pStyle w:val="a7"/>
        <w:spacing w:before="100" w:beforeAutospacing="1" w:after="100" w:afterAutospacing="1" w:line="240" w:lineRule="auto"/>
        <w:ind w:left="0" w:firstLine="709"/>
        <w:jc w:val="right"/>
        <w:rPr>
          <w:rFonts w:ascii="Times New Roman" w:hAnsi="Times New Roman" w:cs="Times New Roman"/>
          <w:sz w:val="24"/>
          <w:szCs w:val="24"/>
          <w:shd w:val="clear" w:color="auto" w:fill="FFFFFF"/>
        </w:rPr>
      </w:pPr>
    </w:p>
    <w:p w:rsidR="002D761C" w:rsidRPr="002B03DE" w:rsidRDefault="00361E73" w:rsidP="002D761C">
      <w:pPr>
        <w:pStyle w:val="a7"/>
        <w:spacing w:before="100" w:beforeAutospacing="1" w:after="100" w:afterAutospacing="1" w:line="240" w:lineRule="auto"/>
        <w:ind w:left="0" w:firstLine="709"/>
        <w:jc w:val="right"/>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rPr>
        <w:t>Рис. 1</w:t>
      </w:r>
      <w:r>
        <w:rPr>
          <w:rFonts w:ascii="Times New Roman" w:hAnsi="Times New Roman" w:cs="Times New Roman"/>
          <w:b/>
          <w:color w:val="000000"/>
          <w:sz w:val="24"/>
          <w:szCs w:val="24"/>
          <w:shd w:val="clear" w:color="auto" w:fill="FFFFFF"/>
          <w:lang w:val="en-US"/>
        </w:rPr>
        <w:t>2</w:t>
      </w:r>
      <w:r w:rsidR="002D761C" w:rsidRPr="002B03DE">
        <w:rPr>
          <w:rFonts w:ascii="Times New Roman" w:hAnsi="Times New Roman" w:cs="Times New Roman"/>
          <w:b/>
          <w:color w:val="000000"/>
          <w:sz w:val="24"/>
          <w:szCs w:val="24"/>
          <w:shd w:val="clear" w:color="auto" w:fill="FFFFFF"/>
        </w:rPr>
        <w:t xml:space="preserve">. </w:t>
      </w:r>
      <w:r w:rsidR="002D761C" w:rsidRPr="002B03DE">
        <w:rPr>
          <w:rFonts w:ascii="Times New Roman" w:hAnsi="Times New Roman" w:cs="Times New Roman"/>
          <w:b/>
          <w:color w:val="000000"/>
          <w:sz w:val="24"/>
          <w:szCs w:val="24"/>
          <w:shd w:val="clear" w:color="auto" w:fill="FFFFFF"/>
          <w:lang w:val="en-US"/>
        </w:rPr>
        <w:t>Apple Watch ECG</w:t>
      </w:r>
    </w:p>
    <w:p w:rsidR="00112481" w:rsidRPr="00112481" w:rsidRDefault="00112481" w:rsidP="00112481">
      <w:pPr>
        <w:pStyle w:val="a7"/>
        <w:numPr>
          <w:ilvl w:val="0"/>
          <w:numId w:val="1"/>
        </w:numPr>
        <w:spacing w:line="240" w:lineRule="auto"/>
        <w:jc w:val="both"/>
        <w:rPr>
          <w:rFonts w:ascii="Times New Roman" w:hAnsi="Times New Roman" w:cs="Times New Roman"/>
          <w:sz w:val="24"/>
          <w:szCs w:val="24"/>
        </w:rPr>
      </w:pPr>
      <w:r w:rsidRPr="00112481">
        <w:rPr>
          <w:rFonts w:ascii="Times New Roman" w:hAnsi="Times New Roman" w:cs="Times New Roman"/>
          <w:b/>
          <w:color w:val="000000"/>
          <w:sz w:val="24"/>
          <w:szCs w:val="24"/>
          <w:shd w:val="clear" w:color="auto" w:fill="FFFFFF"/>
        </w:rPr>
        <w:t xml:space="preserve">БиоМышь Индивидуальная (КПФ-01c) </w:t>
      </w:r>
      <w:r w:rsidR="00361E73">
        <w:rPr>
          <w:rFonts w:ascii="Times New Roman" w:hAnsi="Times New Roman" w:cs="Times New Roman"/>
          <w:b/>
          <w:color w:val="000000"/>
          <w:sz w:val="24"/>
          <w:szCs w:val="24"/>
          <w:shd w:val="clear" w:color="auto" w:fill="FFFFFF"/>
        </w:rPr>
        <w:t>(рис. 1</w:t>
      </w:r>
      <w:r w:rsidR="00361E73" w:rsidRPr="00361E73">
        <w:rPr>
          <w:rFonts w:ascii="Times New Roman" w:hAnsi="Times New Roman" w:cs="Times New Roman"/>
          <w:b/>
          <w:color w:val="000000"/>
          <w:sz w:val="24"/>
          <w:szCs w:val="24"/>
          <w:shd w:val="clear" w:color="auto" w:fill="FFFFFF"/>
        </w:rPr>
        <w:t>3</w:t>
      </w:r>
      <w:r>
        <w:rPr>
          <w:rFonts w:ascii="Times New Roman" w:hAnsi="Times New Roman" w:cs="Times New Roman"/>
          <w:b/>
          <w:color w:val="000000"/>
          <w:sz w:val="24"/>
          <w:szCs w:val="24"/>
          <w:shd w:val="clear" w:color="auto" w:fill="FFFFFF"/>
        </w:rPr>
        <w:t>)</w:t>
      </w:r>
    </w:p>
    <w:p w:rsidR="00112481" w:rsidRPr="00112481" w:rsidRDefault="00112481" w:rsidP="00112481">
      <w:pPr>
        <w:pStyle w:val="aa"/>
        <w:shd w:val="clear" w:color="auto" w:fill="FFFFFF"/>
        <w:spacing w:before="0" w:beforeAutospacing="0" w:after="0" w:afterAutospacing="0"/>
        <w:ind w:firstLine="709"/>
        <w:jc w:val="both"/>
        <w:rPr>
          <w:color w:val="000000"/>
        </w:rPr>
      </w:pPr>
      <w:r w:rsidRPr="00112481">
        <w:rPr>
          <w:color w:val="000000"/>
          <w:shd w:val="clear" w:color="auto" w:fill="FFFFFF"/>
        </w:rPr>
        <w:t xml:space="preserve">Новая компьютерная мышь, позволяющая контролировать функциональное состояние человека: при сохранении возможностей обычной компьютерной мыши обеспечивается контроль за текущим состоянием здоровья пользователя компьютера. БиоМышь отличается от обычной компьютерной мыши наличием встроенного инфракрасного датчика пульса, удобно расположенного под большим пальцем руки пользователя. </w:t>
      </w:r>
      <w:r w:rsidRPr="00112481">
        <w:rPr>
          <w:color w:val="000000"/>
        </w:rPr>
        <w:t>Использование компьютерной мыши для размещения датчика решает сразу несколько проблем, связанных с использованием специализированного устройства, подобного БиоМыши, а именно: позволяет пользователю компьютера экономить время, необходимое на подготовку к проведению измерений и место на рабочем столе, а также совмещать работу на ПК с измерениями.</w:t>
      </w:r>
    </w:p>
    <w:p w:rsidR="00112481" w:rsidRPr="00112481" w:rsidRDefault="00112481" w:rsidP="00112481">
      <w:pPr>
        <w:pStyle w:val="aa"/>
        <w:shd w:val="clear" w:color="auto" w:fill="FFFFFF"/>
        <w:tabs>
          <w:tab w:val="left" w:pos="5865"/>
        </w:tabs>
        <w:spacing w:before="0" w:beforeAutospacing="0" w:after="0" w:afterAutospacing="0"/>
        <w:ind w:firstLine="709"/>
        <w:jc w:val="both"/>
        <w:rPr>
          <w:color w:val="000000"/>
        </w:rPr>
      </w:pPr>
      <w:r w:rsidRPr="00112481">
        <w:rPr>
          <w:color w:val="000000"/>
        </w:rPr>
        <w:t> </w:t>
      </w:r>
      <w:r>
        <w:rPr>
          <w:color w:val="000000"/>
        </w:rPr>
        <w:tab/>
      </w:r>
    </w:p>
    <w:p w:rsidR="00112481" w:rsidRPr="00112481" w:rsidRDefault="00112481" w:rsidP="00112481">
      <w:pPr>
        <w:pStyle w:val="aa"/>
        <w:shd w:val="clear" w:color="auto" w:fill="FFFFFF"/>
        <w:spacing w:before="0" w:beforeAutospacing="0" w:after="0" w:afterAutospacing="0"/>
        <w:ind w:firstLine="709"/>
        <w:jc w:val="both"/>
        <w:rPr>
          <w:color w:val="000000"/>
        </w:rPr>
      </w:pPr>
      <w:r w:rsidRPr="00112481">
        <w:rPr>
          <w:color w:val="000000"/>
        </w:rPr>
        <w:t>А использование персонального компьютера дает возможность снабдить БиоМышь мощным и гибким программным обеспечением, чем не всегда могут похвастаться специализированные устройства.</w:t>
      </w:r>
    </w:p>
    <w:p w:rsidR="00112481" w:rsidRPr="00112481" w:rsidRDefault="00112481" w:rsidP="00112481">
      <w:pPr>
        <w:pStyle w:val="aa"/>
        <w:shd w:val="clear" w:color="auto" w:fill="FFFFFF"/>
        <w:tabs>
          <w:tab w:val="left" w:pos="8580"/>
        </w:tabs>
        <w:spacing w:before="0" w:beforeAutospacing="0" w:after="0" w:afterAutospacing="0"/>
        <w:ind w:firstLine="709"/>
        <w:jc w:val="both"/>
        <w:rPr>
          <w:color w:val="000000"/>
        </w:rPr>
      </w:pPr>
      <w:r w:rsidRPr="00112481">
        <w:rPr>
          <w:color w:val="000000"/>
        </w:rPr>
        <w:t> </w:t>
      </w:r>
      <w:r w:rsidRPr="00112481">
        <w:rPr>
          <w:color w:val="000000"/>
        </w:rPr>
        <w:tab/>
      </w:r>
    </w:p>
    <w:p w:rsidR="00112481" w:rsidRPr="00112481" w:rsidRDefault="00112481" w:rsidP="00112481">
      <w:pPr>
        <w:pStyle w:val="aa"/>
        <w:shd w:val="clear" w:color="auto" w:fill="FFFFFF"/>
        <w:spacing w:before="0" w:beforeAutospacing="0" w:after="0" w:afterAutospacing="0"/>
        <w:ind w:firstLine="709"/>
        <w:jc w:val="both"/>
        <w:rPr>
          <w:color w:val="000000"/>
        </w:rPr>
      </w:pPr>
      <w:r w:rsidRPr="00112481">
        <w:rPr>
          <w:color w:val="000000"/>
        </w:rPr>
        <w:t xml:space="preserve">В комплекте с БиоМышью поставляется специализированное программное обеспечение, которое позволяет производить первичную обработку данных процессором мыши, передаваемых от сенсора, представлять их на экране монитора в виде </w:t>
      </w:r>
      <w:r w:rsidRPr="00112481">
        <w:rPr>
          <w:color w:val="000000"/>
        </w:rPr>
        <w:lastRenderedPageBreak/>
        <w:t>фотоплетизмограммы в реальном масштабе времени, выделять из неё ритм сердечных сокращений и анализировать вариабельность.</w:t>
      </w:r>
    </w:p>
    <w:p w:rsidR="00112481" w:rsidRPr="00780819" w:rsidRDefault="00112481" w:rsidP="00112481">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112481" w:rsidRPr="00780819" w:rsidRDefault="00112481" w:rsidP="00112481">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112481" w:rsidRPr="00780819" w:rsidRDefault="00112481" w:rsidP="00112481">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112481" w:rsidRPr="00780819" w:rsidRDefault="00112481" w:rsidP="00112481">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112481" w:rsidRPr="00780819" w:rsidRDefault="00112481" w:rsidP="00112481">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2D761C" w:rsidRPr="002B03DE" w:rsidRDefault="00112481" w:rsidP="00112481">
      <w:pPr>
        <w:pStyle w:val="a7"/>
        <w:spacing w:before="100" w:beforeAutospacing="1" w:after="100" w:afterAutospacing="1" w:line="240" w:lineRule="auto"/>
        <w:ind w:left="0" w:firstLine="709"/>
        <w:jc w:val="right"/>
        <w:rPr>
          <w:rFonts w:ascii="Times New Roman" w:hAnsi="Times New Roman" w:cs="Times New Roman"/>
          <w:b/>
          <w:color w:val="000000"/>
          <w:sz w:val="24"/>
          <w:szCs w:val="24"/>
          <w:shd w:val="clear" w:color="auto" w:fill="FFFFFF"/>
        </w:rPr>
      </w:pPr>
      <w:r w:rsidRPr="002B03DE">
        <w:rPr>
          <w:b/>
          <w:noProof/>
          <w:lang w:eastAsia="ru-RU"/>
        </w:rPr>
        <w:drawing>
          <wp:anchor distT="0" distB="0" distL="114300" distR="114300" simplePos="0" relativeHeight="251673600" behindDoc="0" locked="0" layoutInCell="1" allowOverlap="1" wp14:anchorId="343CEFEA" wp14:editId="20CCAB91">
            <wp:simplePos x="0" y="0"/>
            <wp:positionH relativeFrom="margin">
              <wp:align>right</wp:align>
            </wp:positionH>
            <wp:positionV relativeFrom="margin">
              <wp:align>top</wp:align>
            </wp:positionV>
            <wp:extent cx="3481705" cy="1727835"/>
            <wp:effectExtent l="0" t="0" r="4445" b="5715"/>
            <wp:wrapSquare wrapText="bothSides"/>
            <wp:docPr id="15" name="Рисунок 15" descr="http://www.neurolab.ru/shared/photo/biomouse_personal/biomouse_clean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eurolab.ru/shared/photo/biomouse_personal/biomouse_clean_8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1705" cy="1727835"/>
                    </a:xfrm>
                    <a:prstGeom prst="rect">
                      <a:avLst/>
                    </a:prstGeom>
                    <a:noFill/>
                    <a:ln>
                      <a:noFill/>
                    </a:ln>
                  </pic:spPr>
                </pic:pic>
              </a:graphicData>
            </a:graphic>
          </wp:anchor>
        </w:drawing>
      </w:r>
      <w:r w:rsidR="00361E73">
        <w:rPr>
          <w:rFonts w:ascii="Times New Roman" w:hAnsi="Times New Roman" w:cs="Times New Roman"/>
          <w:b/>
          <w:color w:val="000000"/>
          <w:sz w:val="24"/>
          <w:szCs w:val="24"/>
          <w:shd w:val="clear" w:color="auto" w:fill="FFFFFF"/>
        </w:rPr>
        <w:t>Рис. 1</w:t>
      </w:r>
      <w:r w:rsidR="00361E73" w:rsidRPr="00F43908">
        <w:rPr>
          <w:rFonts w:ascii="Times New Roman" w:hAnsi="Times New Roman" w:cs="Times New Roman"/>
          <w:b/>
          <w:color w:val="000000"/>
          <w:sz w:val="24"/>
          <w:szCs w:val="24"/>
          <w:shd w:val="clear" w:color="auto" w:fill="FFFFFF"/>
        </w:rPr>
        <w:t>3</w:t>
      </w:r>
      <w:r w:rsidRPr="002B03DE">
        <w:rPr>
          <w:rFonts w:ascii="Times New Roman" w:hAnsi="Times New Roman" w:cs="Times New Roman"/>
          <w:b/>
          <w:color w:val="000000"/>
          <w:sz w:val="24"/>
          <w:szCs w:val="24"/>
          <w:shd w:val="clear" w:color="auto" w:fill="FFFFFF"/>
        </w:rPr>
        <w:t>. БиоМышь Индивидуальная (КПФ-01с)</w:t>
      </w:r>
    </w:p>
    <w:p w:rsidR="00A974DC" w:rsidRDefault="00A974DC" w:rsidP="002B03DE">
      <w:pPr>
        <w:pStyle w:val="a7"/>
        <w:spacing w:before="100" w:beforeAutospacing="1" w:after="100" w:afterAutospacing="1" w:line="240" w:lineRule="auto"/>
        <w:ind w:left="0" w:firstLine="709"/>
        <w:jc w:val="right"/>
        <w:rPr>
          <w:rFonts w:ascii="Times New Roman" w:hAnsi="Times New Roman" w:cs="Times New Roman"/>
          <w:color w:val="000000"/>
          <w:sz w:val="24"/>
          <w:szCs w:val="24"/>
          <w:shd w:val="clear" w:color="auto" w:fill="FFFFFF"/>
        </w:rPr>
      </w:pPr>
    </w:p>
    <w:p w:rsidR="003B4A25" w:rsidRDefault="00A974DC"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w:t>
      </w:r>
      <w:r w:rsidR="00F24589">
        <w:rPr>
          <w:rFonts w:ascii="Times New Roman" w:hAnsi="Times New Roman" w:cs="Times New Roman"/>
          <w:color w:val="000000"/>
          <w:sz w:val="24"/>
          <w:szCs w:val="24"/>
          <w:shd w:val="clear" w:color="auto" w:fill="FFFFFF"/>
        </w:rPr>
        <w:t>проекта были выб</w:t>
      </w:r>
      <w:r w:rsidR="0055014D">
        <w:rPr>
          <w:rFonts w:ascii="Times New Roman" w:hAnsi="Times New Roman" w:cs="Times New Roman"/>
          <w:color w:val="000000"/>
          <w:sz w:val="24"/>
          <w:szCs w:val="24"/>
          <w:shd w:val="clear" w:color="auto" w:fill="FFFFFF"/>
        </w:rPr>
        <w:t>раны</w:t>
      </w:r>
      <w:r>
        <w:rPr>
          <w:rFonts w:ascii="Times New Roman" w:hAnsi="Times New Roman" w:cs="Times New Roman"/>
          <w:color w:val="000000"/>
          <w:sz w:val="24"/>
          <w:szCs w:val="24"/>
          <w:shd w:val="clear" w:color="auto" w:fill="FFFFFF"/>
        </w:rPr>
        <w:t xml:space="preserve"> показатели ФПГ, ЭКГ и КИГ, так как вместе они наиболее полно отражают функциональное состояние организма</w:t>
      </w:r>
      <w:r w:rsidR="004766F2">
        <w:rPr>
          <w:rFonts w:ascii="Times New Roman" w:hAnsi="Times New Roman" w:cs="Times New Roman"/>
          <w:color w:val="000000"/>
          <w:sz w:val="24"/>
          <w:szCs w:val="24"/>
          <w:shd w:val="clear" w:color="auto" w:fill="FFFFFF"/>
        </w:rPr>
        <w:t>. В существующих устройствах не принимаются во внимание все эти показатели сразу, и это их главный минус.</w:t>
      </w: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3B4A25">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p>
    <w:p w:rsidR="007C4530" w:rsidRDefault="007C4530" w:rsidP="007C4530">
      <w:pPr>
        <w:pStyle w:val="a7"/>
        <w:spacing w:before="100" w:beforeAutospacing="1" w:after="100" w:afterAutospacing="1" w:line="240" w:lineRule="auto"/>
        <w:ind w:left="0" w:firstLine="709"/>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Исследование параметров сердечно-сосудистой системы</w:t>
      </w:r>
    </w:p>
    <w:p w:rsidR="0055014D" w:rsidRDefault="0055014D" w:rsidP="00B72EC9">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выявления ультранизкочастотных процессов регуляции сердечно-сосудистой системы нужно подобрать такие методы оценки ФПГ, ЭКГ и КИГ, которые будут в наиболее полной степени их отражать.</w:t>
      </w:r>
    </w:p>
    <w:p w:rsidR="0055014D" w:rsidRDefault="0055014D" w:rsidP="00B72EC9">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КИГ таковыми являются статистические методы анализа вариабельности сердечного ритма</w:t>
      </w:r>
      <w:r w:rsidR="00F24589">
        <w:rPr>
          <w:rFonts w:ascii="Times New Roman" w:hAnsi="Times New Roman" w:cs="Times New Roman"/>
          <w:color w:val="000000"/>
          <w:sz w:val="24"/>
          <w:szCs w:val="24"/>
          <w:shd w:val="clear" w:color="auto" w:fill="FFFFFF"/>
        </w:rPr>
        <w:t xml:space="preserve"> (ВСР)</w:t>
      </w:r>
      <w:r>
        <w:rPr>
          <w:rFonts w:ascii="Times New Roman" w:hAnsi="Times New Roman" w:cs="Times New Roman"/>
          <w:color w:val="000000"/>
          <w:sz w:val="24"/>
          <w:szCs w:val="24"/>
          <w:shd w:val="clear" w:color="auto" w:fill="FFFFFF"/>
        </w:rPr>
        <w:t>.</w:t>
      </w:r>
    </w:p>
    <w:p w:rsidR="00B72EC9" w:rsidRPr="00B72EC9" w:rsidRDefault="00B72EC9" w:rsidP="00B72EC9">
      <w:pPr>
        <w:pStyle w:val="a7"/>
        <w:spacing w:before="100" w:beforeAutospacing="1" w:after="100" w:afterAutospacing="1" w:line="240" w:lineRule="auto"/>
        <w:ind w:left="0" w:firstLine="709"/>
        <w:jc w:val="both"/>
        <w:rPr>
          <w:rFonts w:ascii="Times New Roman" w:hAnsi="Times New Roman" w:cs="Times New Roman"/>
          <w:color w:val="000000"/>
          <w:sz w:val="24"/>
          <w:szCs w:val="24"/>
          <w:shd w:val="clear" w:color="auto" w:fill="FFFFFF"/>
        </w:rPr>
      </w:pPr>
      <w:r w:rsidRPr="00B72EC9">
        <w:rPr>
          <w:rFonts w:ascii="Times New Roman" w:hAnsi="Times New Roman" w:cs="Times New Roman"/>
          <w:color w:val="000000"/>
          <w:sz w:val="24"/>
          <w:szCs w:val="24"/>
          <w:shd w:val="clear" w:color="auto" w:fill="FFFFFF"/>
        </w:rPr>
        <w:t xml:space="preserve">Статистические методы анализа ВСР – </w:t>
      </w:r>
      <w:r w:rsidR="0055014D">
        <w:rPr>
          <w:rFonts w:ascii="Times New Roman" w:hAnsi="Times New Roman" w:cs="Times New Roman"/>
          <w:color w:val="000000"/>
          <w:sz w:val="24"/>
          <w:szCs w:val="24"/>
        </w:rPr>
        <w:t>это</w:t>
      </w:r>
      <w:r w:rsidRPr="00B72EC9">
        <w:rPr>
          <w:rFonts w:ascii="Times New Roman" w:hAnsi="Times New Roman" w:cs="Times New Roman"/>
          <w:color w:val="000000"/>
          <w:sz w:val="24"/>
          <w:szCs w:val="24"/>
        </w:rPr>
        <w:t xml:space="preserve"> методы</w:t>
      </w:r>
      <w:r w:rsidR="0055014D">
        <w:rPr>
          <w:rFonts w:ascii="Times New Roman" w:hAnsi="Times New Roman" w:cs="Times New Roman"/>
          <w:color w:val="000000"/>
          <w:sz w:val="24"/>
          <w:szCs w:val="24"/>
        </w:rPr>
        <w:t>, применяющиеся</w:t>
      </w:r>
      <w:r w:rsidRPr="00B72EC9">
        <w:rPr>
          <w:rFonts w:ascii="Times New Roman" w:hAnsi="Times New Roman" w:cs="Times New Roman"/>
          <w:color w:val="000000"/>
          <w:sz w:val="24"/>
          <w:szCs w:val="24"/>
        </w:rPr>
        <w:t xml:space="preserve"> для непосредст</w:t>
      </w:r>
      <w:r w:rsidR="00CC2B33">
        <w:rPr>
          <w:rFonts w:ascii="Times New Roman" w:hAnsi="Times New Roman" w:cs="Times New Roman"/>
          <w:color w:val="000000"/>
          <w:sz w:val="24"/>
          <w:szCs w:val="24"/>
        </w:rPr>
        <w:t>венной количественной оценки ВСР</w:t>
      </w:r>
      <w:r w:rsidRPr="00B72EC9">
        <w:rPr>
          <w:rFonts w:ascii="Times New Roman" w:hAnsi="Times New Roman" w:cs="Times New Roman"/>
          <w:color w:val="000000"/>
          <w:sz w:val="24"/>
          <w:szCs w:val="24"/>
        </w:rPr>
        <w:t xml:space="preserve"> в исследуемый промежуток времени. При их использовании кардиоинтервалограмма рассматривается как совокупность последовательных временных промежутков – интервалов RR. Статистические характеристики динамического ряда кардиоинтервалов включают:</w:t>
      </w:r>
      <w:r w:rsidRPr="00B72EC9">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SDNN, RMSSD, PNN5O, CV:</w:t>
      </w:r>
    </w:p>
    <w:p w:rsidR="00B72EC9" w:rsidRPr="00B72EC9" w:rsidRDefault="00B72EC9" w:rsidP="009000D6">
      <w:pPr>
        <w:pStyle w:val="aa"/>
        <w:numPr>
          <w:ilvl w:val="0"/>
          <w:numId w:val="6"/>
        </w:numPr>
        <w:ind w:left="0" w:firstLine="0"/>
        <w:jc w:val="both"/>
        <w:rPr>
          <w:color w:val="000000"/>
        </w:rPr>
      </w:pPr>
      <w:r w:rsidRPr="00B72EC9">
        <w:rPr>
          <w:b/>
          <w:bCs/>
          <w:color w:val="000000"/>
        </w:rPr>
        <w:t>SDNN</w:t>
      </w:r>
      <w:r w:rsidRPr="00B72EC9">
        <w:rPr>
          <w:rStyle w:val="apple-converted-space"/>
          <w:color w:val="000000"/>
        </w:rPr>
        <w:t> </w:t>
      </w:r>
      <w:r w:rsidRPr="00B72EC9">
        <w:rPr>
          <w:color w:val="000000"/>
        </w:rPr>
        <w:t>или</w:t>
      </w:r>
      <w:r w:rsidRPr="00B72EC9">
        <w:rPr>
          <w:rStyle w:val="apple-converted-space"/>
          <w:color w:val="000000"/>
        </w:rPr>
        <w:t> </w:t>
      </w:r>
      <w:r w:rsidRPr="00B72EC9">
        <w:rPr>
          <w:b/>
          <w:bCs/>
          <w:color w:val="000000"/>
        </w:rPr>
        <w:t>СКО</w:t>
      </w:r>
      <w:r w:rsidRPr="00B72EC9">
        <w:rPr>
          <w:rStyle w:val="apple-converted-space"/>
          <w:b/>
          <w:bCs/>
          <w:color w:val="000000"/>
        </w:rPr>
        <w:t> </w:t>
      </w:r>
      <w:r w:rsidRPr="00B72EC9">
        <w:rPr>
          <w:color w:val="000000"/>
        </w:rPr>
        <w:t>– суммарный показатель вариабельности величин интервалов RR за весь рассматриваемый период (</w:t>
      </w:r>
      <w:r w:rsidRPr="00B72EC9">
        <w:rPr>
          <w:b/>
          <w:bCs/>
          <w:color w:val="000000"/>
        </w:rPr>
        <w:t>NN</w:t>
      </w:r>
      <w:r w:rsidRPr="00B72EC9">
        <w:rPr>
          <w:rStyle w:val="apple-converted-space"/>
          <w:color w:val="000000"/>
        </w:rPr>
        <w:t> </w:t>
      </w:r>
      <w:r w:rsidRPr="00B72EC9">
        <w:rPr>
          <w:color w:val="000000"/>
        </w:rPr>
        <w:t>– означает ряд нормальных интервалов «normal to normal» с исключением экстрасистол);</w:t>
      </w:r>
    </w:p>
    <w:p w:rsidR="00B72EC9" w:rsidRPr="00B72EC9" w:rsidRDefault="00B72EC9" w:rsidP="009000D6">
      <w:pPr>
        <w:pStyle w:val="aa"/>
        <w:numPr>
          <w:ilvl w:val="0"/>
          <w:numId w:val="6"/>
        </w:numPr>
        <w:ind w:left="0" w:firstLine="0"/>
        <w:jc w:val="both"/>
        <w:rPr>
          <w:color w:val="000000"/>
        </w:rPr>
      </w:pPr>
      <w:r w:rsidRPr="00B72EC9">
        <w:rPr>
          <w:b/>
          <w:bCs/>
          <w:color w:val="000000"/>
        </w:rPr>
        <w:t>СКО</w:t>
      </w:r>
      <w:r w:rsidRPr="00B72EC9">
        <w:rPr>
          <w:rStyle w:val="apple-converted-space"/>
          <w:b/>
          <w:bCs/>
          <w:color w:val="000000"/>
        </w:rPr>
        <w:t> </w:t>
      </w:r>
      <w:r w:rsidRPr="00B72EC9">
        <w:rPr>
          <w:color w:val="000000"/>
        </w:rPr>
        <w:t>– среднее квадратическое отклонение (выражается в мс);</w:t>
      </w:r>
    </w:p>
    <w:p w:rsidR="00B72EC9" w:rsidRPr="00B72EC9" w:rsidRDefault="00B72EC9" w:rsidP="009000D6">
      <w:pPr>
        <w:pStyle w:val="aa"/>
        <w:numPr>
          <w:ilvl w:val="0"/>
          <w:numId w:val="6"/>
        </w:numPr>
        <w:ind w:left="0" w:firstLine="0"/>
        <w:jc w:val="both"/>
        <w:rPr>
          <w:color w:val="000000"/>
        </w:rPr>
      </w:pPr>
      <w:r w:rsidRPr="00B72EC9">
        <w:rPr>
          <w:b/>
          <w:bCs/>
          <w:color w:val="000000"/>
        </w:rPr>
        <w:t>SDNN</w:t>
      </w:r>
      <w:r w:rsidRPr="00B72EC9">
        <w:rPr>
          <w:rStyle w:val="apple-converted-space"/>
          <w:color w:val="000000"/>
        </w:rPr>
        <w:t> </w:t>
      </w:r>
      <w:r w:rsidRPr="00B72EC9">
        <w:rPr>
          <w:color w:val="000000"/>
        </w:rPr>
        <w:t>– стандартное отклонение</w:t>
      </w:r>
      <w:r w:rsidRPr="00B72EC9">
        <w:rPr>
          <w:rStyle w:val="apple-converted-space"/>
          <w:color w:val="000000"/>
        </w:rPr>
        <w:t> </w:t>
      </w:r>
      <w:r w:rsidRPr="00B72EC9">
        <w:rPr>
          <w:b/>
          <w:bCs/>
          <w:color w:val="000000"/>
        </w:rPr>
        <w:t>NN</w:t>
      </w:r>
      <w:r w:rsidRPr="00B72EC9">
        <w:rPr>
          <w:rStyle w:val="apple-converted-space"/>
          <w:color w:val="000000"/>
        </w:rPr>
        <w:t> </w:t>
      </w:r>
      <w:r w:rsidRPr="00B72EC9">
        <w:rPr>
          <w:color w:val="000000"/>
        </w:rPr>
        <w:t>интервалов (аналог СКО);</w:t>
      </w:r>
    </w:p>
    <w:p w:rsidR="00B72EC9" w:rsidRPr="00B72EC9" w:rsidRDefault="00B72EC9" w:rsidP="009000D6">
      <w:pPr>
        <w:pStyle w:val="aa"/>
        <w:numPr>
          <w:ilvl w:val="0"/>
          <w:numId w:val="6"/>
        </w:numPr>
        <w:ind w:left="0" w:firstLine="0"/>
        <w:jc w:val="both"/>
        <w:rPr>
          <w:color w:val="000000"/>
        </w:rPr>
      </w:pPr>
      <w:r w:rsidRPr="00B72EC9">
        <w:rPr>
          <w:b/>
          <w:bCs/>
          <w:color w:val="000000"/>
        </w:rPr>
        <w:t>SDANN</w:t>
      </w:r>
      <w:r w:rsidRPr="00B72EC9">
        <w:rPr>
          <w:rStyle w:val="apple-converted-space"/>
          <w:color w:val="000000"/>
        </w:rPr>
        <w:t> </w:t>
      </w:r>
      <w:r w:rsidRPr="00B72EC9">
        <w:rPr>
          <w:color w:val="000000"/>
        </w:rPr>
        <w:t>– стандартное отклонение средних значений SDNN из 5 минутных сегментов для записей средней длительности, многочасовых или 24-х часовых записей. Подобным же образом могут обозначаться и стандартные отклонения средних значений других показателей;</w:t>
      </w:r>
    </w:p>
    <w:p w:rsidR="00B72EC9" w:rsidRPr="00B72EC9" w:rsidRDefault="00B72EC9" w:rsidP="009000D6">
      <w:pPr>
        <w:pStyle w:val="aa"/>
        <w:numPr>
          <w:ilvl w:val="0"/>
          <w:numId w:val="6"/>
        </w:numPr>
        <w:ind w:left="0" w:firstLine="0"/>
        <w:jc w:val="both"/>
        <w:rPr>
          <w:color w:val="000000"/>
        </w:rPr>
      </w:pPr>
      <w:r w:rsidRPr="00B72EC9">
        <w:rPr>
          <w:b/>
          <w:bCs/>
          <w:color w:val="000000"/>
        </w:rPr>
        <w:t>RMSSD</w:t>
      </w:r>
      <w:r w:rsidRPr="00B72EC9">
        <w:rPr>
          <w:rStyle w:val="apple-converted-space"/>
          <w:color w:val="000000"/>
        </w:rPr>
        <w:t> </w:t>
      </w:r>
      <w:r w:rsidRPr="00B72EC9">
        <w:rPr>
          <w:color w:val="000000"/>
        </w:rPr>
        <w:t>– квадратный корень из суммы квадратов разности величин последовательных пар интервалов</w:t>
      </w:r>
      <w:r w:rsidRPr="00B72EC9">
        <w:rPr>
          <w:rStyle w:val="apple-converted-space"/>
          <w:color w:val="000000"/>
        </w:rPr>
        <w:t> </w:t>
      </w:r>
      <w:r w:rsidRPr="00B72EC9">
        <w:rPr>
          <w:b/>
          <w:bCs/>
          <w:color w:val="000000"/>
        </w:rPr>
        <w:t>NN</w:t>
      </w:r>
      <w:r w:rsidRPr="00B72EC9">
        <w:rPr>
          <w:rStyle w:val="apple-converted-space"/>
          <w:color w:val="000000"/>
        </w:rPr>
        <w:t> </w:t>
      </w:r>
      <w:r w:rsidRPr="00B72EC9">
        <w:rPr>
          <w:color w:val="000000"/>
        </w:rPr>
        <w:t>(нормальных интервалов RR);</w:t>
      </w:r>
    </w:p>
    <w:p w:rsidR="00B72EC9" w:rsidRPr="00B72EC9" w:rsidRDefault="00F24589" w:rsidP="009000D6">
      <w:pPr>
        <w:pStyle w:val="aa"/>
        <w:numPr>
          <w:ilvl w:val="0"/>
          <w:numId w:val="6"/>
        </w:numPr>
        <w:ind w:left="0" w:firstLine="0"/>
        <w:jc w:val="both"/>
        <w:rPr>
          <w:color w:val="000000"/>
        </w:rPr>
      </w:pPr>
      <w:r>
        <w:rPr>
          <w:b/>
          <w:bCs/>
          <w:color w:val="000000"/>
        </w:rPr>
        <w:t>NN50</w:t>
      </w:r>
      <w:r w:rsidR="00B72EC9" w:rsidRPr="00B72EC9">
        <w:rPr>
          <w:rStyle w:val="apple-converted-space"/>
          <w:color w:val="000000"/>
        </w:rPr>
        <w:t> </w:t>
      </w:r>
      <w:r w:rsidR="00B72EC9" w:rsidRPr="00B72EC9">
        <w:rPr>
          <w:color w:val="000000"/>
        </w:rPr>
        <w:t>– количество пар последовательных интервалов</w:t>
      </w:r>
      <w:r w:rsidR="00B72EC9" w:rsidRPr="00B72EC9">
        <w:rPr>
          <w:rStyle w:val="apple-converted-space"/>
          <w:color w:val="000000"/>
        </w:rPr>
        <w:t> </w:t>
      </w:r>
      <w:r w:rsidR="00B72EC9" w:rsidRPr="00B72EC9">
        <w:rPr>
          <w:b/>
          <w:bCs/>
          <w:color w:val="000000"/>
        </w:rPr>
        <w:t>NN</w:t>
      </w:r>
      <w:r w:rsidR="00B72EC9" w:rsidRPr="00B72EC9">
        <w:rPr>
          <w:color w:val="000000"/>
        </w:rPr>
        <w:t>, различающихся более, чем на 50 миллисекунд, полученное за весь период записи;</w:t>
      </w:r>
    </w:p>
    <w:p w:rsidR="00B72EC9" w:rsidRPr="00B72EC9" w:rsidRDefault="00F24589" w:rsidP="009000D6">
      <w:pPr>
        <w:pStyle w:val="aa"/>
        <w:numPr>
          <w:ilvl w:val="0"/>
          <w:numId w:val="6"/>
        </w:numPr>
        <w:ind w:left="0" w:firstLine="0"/>
        <w:jc w:val="both"/>
        <w:rPr>
          <w:color w:val="000000"/>
        </w:rPr>
      </w:pPr>
      <w:r>
        <w:rPr>
          <w:b/>
          <w:bCs/>
          <w:color w:val="000000"/>
        </w:rPr>
        <w:t>PNN50</w:t>
      </w:r>
      <w:r w:rsidR="00B72EC9" w:rsidRPr="00B72EC9">
        <w:rPr>
          <w:b/>
          <w:bCs/>
          <w:color w:val="000000"/>
        </w:rPr>
        <w:t xml:space="preserve"> (%)</w:t>
      </w:r>
      <w:r w:rsidR="00B72EC9" w:rsidRPr="00B72EC9">
        <w:rPr>
          <w:rStyle w:val="apple-converted-space"/>
          <w:color w:val="000000"/>
        </w:rPr>
        <w:t> </w:t>
      </w:r>
      <w:r w:rsidR="00B72EC9" w:rsidRPr="00B72EC9">
        <w:rPr>
          <w:color w:val="000000"/>
        </w:rPr>
        <w:t>– процент</w:t>
      </w:r>
      <w:r w:rsidR="00B72EC9" w:rsidRPr="00B72EC9">
        <w:rPr>
          <w:rStyle w:val="apple-converted-space"/>
          <w:color w:val="000000"/>
        </w:rPr>
        <w:t> </w:t>
      </w:r>
      <w:r w:rsidR="00B72EC9" w:rsidRPr="00B72EC9">
        <w:rPr>
          <w:b/>
          <w:bCs/>
          <w:color w:val="000000"/>
        </w:rPr>
        <w:t>NN50</w:t>
      </w:r>
      <w:r w:rsidR="00B72EC9" w:rsidRPr="00B72EC9">
        <w:rPr>
          <w:rStyle w:val="apple-converted-space"/>
          <w:b/>
          <w:bCs/>
          <w:color w:val="000000"/>
        </w:rPr>
        <w:t> </w:t>
      </w:r>
      <w:r w:rsidR="00B72EC9" w:rsidRPr="00B72EC9">
        <w:rPr>
          <w:color w:val="000000"/>
        </w:rPr>
        <w:t>от общего количества последовательных пар интервалов, различающихся более чем на 50 миллисекунд, полученное за весь период записи;</w:t>
      </w:r>
    </w:p>
    <w:p w:rsidR="004F13F6" w:rsidRDefault="00B72EC9" w:rsidP="009000D6">
      <w:pPr>
        <w:pStyle w:val="aa"/>
        <w:numPr>
          <w:ilvl w:val="0"/>
          <w:numId w:val="6"/>
        </w:numPr>
        <w:ind w:left="0" w:firstLine="0"/>
        <w:jc w:val="both"/>
        <w:rPr>
          <w:color w:val="000000"/>
        </w:rPr>
      </w:pPr>
      <w:r w:rsidRPr="00B72EC9">
        <w:rPr>
          <w:b/>
          <w:bCs/>
          <w:color w:val="000000"/>
        </w:rPr>
        <w:t>CV</w:t>
      </w:r>
      <w:r w:rsidRPr="00B72EC9">
        <w:rPr>
          <w:rStyle w:val="apple-converted-space"/>
          <w:color w:val="000000"/>
        </w:rPr>
        <w:t> </w:t>
      </w:r>
      <w:r w:rsidRPr="00B72EC9">
        <w:rPr>
          <w:color w:val="000000"/>
        </w:rPr>
        <w:t>– коэффициент вариации. Он удобен для практического использования, так как представляет собой нормированную оценку</w:t>
      </w:r>
      <w:r w:rsidRPr="00B72EC9">
        <w:rPr>
          <w:rStyle w:val="apple-converted-space"/>
          <w:color w:val="000000"/>
        </w:rPr>
        <w:t> </w:t>
      </w:r>
      <w:r w:rsidRPr="00B72EC9">
        <w:rPr>
          <w:b/>
          <w:bCs/>
          <w:color w:val="000000"/>
        </w:rPr>
        <w:t>СКО;</w:t>
      </w:r>
    </w:p>
    <w:p w:rsidR="00B72EC9" w:rsidRPr="004F13F6" w:rsidRDefault="00B72EC9" w:rsidP="009000D6">
      <w:pPr>
        <w:pStyle w:val="aa"/>
        <w:jc w:val="both"/>
        <w:rPr>
          <w:color w:val="000000"/>
        </w:rPr>
      </w:pPr>
      <w:r w:rsidRPr="004F13F6">
        <w:rPr>
          <w:b/>
          <w:bCs/>
          <w:color w:val="000000"/>
        </w:rPr>
        <w:t>CV= СКО/М*100</w:t>
      </w:r>
      <w:r w:rsidRPr="004F13F6">
        <w:rPr>
          <w:color w:val="000000"/>
        </w:rPr>
        <w:t>, где М – среднее значение интервалов RR;</w:t>
      </w:r>
    </w:p>
    <w:p w:rsidR="00B72EC9" w:rsidRDefault="00B72EC9" w:rsidP="009000D6">
      <w:pPr>
        <w:pStyle w:val="aa"/>
        <w:numPr>
          <w:ilvl w:val="0"/>
          <w:numId w:val="6"/>
        </w:numPr>
        <w:ind w:left="0" w:firstLine="0"/>
        <w:jc w:val="both"/>
        <w:rPr>
          <w:color w:val="000000"/>
        </w:rPr>
      </w:pPr>
      <w:r w:rsidRPr="00B72EC9">
        <w:rPr>
          <w:b/>
          <w:bCs/>
          <w:color w:val="000000"/>
        </w:rPr>
        <w:t>D, As, Ex</w:t>
      </w:r>
      <w:r w:rsidRPr="00B72EC9">
        <w:rPr>
          <w:rStyle w:val="apple-converted-space"/>
          <w:color w:val="000000"/>
        </w:rPr>
        <w:t> </w:t>
      </w:r>
      <w:r w:rsidRPr="00B72EC9">
        <w:rPr>
          <w:color w:val="000000"/>
        </w:rPr>
        <w:t>– второй, третий и четвертый статистические моменты. D – это СКО в квадрате, отражает суммарную мощность всех периодических и непериодических колебаний. As – коэффициент ассиметрии позволяет судить о стационарности исследуемого динамического ряда, о наличии и выраженности переходных процессов, в том числе трендов. Ex – коэффициент эксцессивности отражает скорость (крутизну) изменения случайных нестационарных компонентов динамического ряда и отражает наличие локальных нестационарностей.</w:t>
      </w:r>
      <w:r w:rsidR="00084D87">
        <w:rPr>
          <w:color w:val="000000"/>
          <w:vertAlign w:val="superscript"/>
        </w:rPr>
        <w:t>[</w:t>
      </w:r>
      <w:r w:rsidR="00084D87" w:rsidRPr="00084D87">
        <w:rPr>
          <w:color w:val="000000"/>
          <w:vertAlign w:val="superscript"/>
        </w:rPr>
        <w:t>1</w:t>
      </w:r>
      <w:r w:rsidR="00084D87">
        <w:rPr>
          <w:color w:val="000000"/>
          <w:vertAlign w:val="superscript"/>
        </w:rPr>
        <w:t>]</w:t>
      </w:r>
    </w:p>
    <w:p w:rsidR="00274AF8" w:rsidRPr="00274AF8" w:rsidRDefault="00274AF8" w:rsidP="00274AF8">
      <w:pPr>
        <w:pStyle w:val="aa"/>
        <w:ind w:firstLine="709"/>
        <w:jc w:val="both"/>
        <w:rPr>
          <w:bCs/>
          <w:iCs/>
          <w:color w:val="000000"/>
        </w:rPr>
      </w:pPr>
      <w:r w:rsidRPr="00274AF8">
        <w:rPr>
          <w:bCs/>
          <w:iCs/>
          <w:color w:val="000000"/>
        </w:rPr>
        <w:t>По данным вариационной пульсометрии вычисляется широко распространенный в России индекс напряжения регуляторных систем или стресс-индекс.</w:t>
      </w:r>
    </w:p>
    <w:p w:rsidR="00274AF8" w:rsidRPr="00274AF8" w:rsidRDefault="00274AF8" w:rsidP="00274AF8">
      <w:pPr>
        <w:pStyle w:val="aa"/>
        <w:tabs>
          <w:tab w:val="left" w:pos="4050"/>
        </w:tabs>
        <w:ind w:firstLine="709"/>
        <w:jc w:val="both"/>
        <w:rPr>
          <w:bCs/>
          <w:iCs/>
          <w:color w:val="000000"/>
        </w:rPr>
      </w:pPr>
      <w:r w:rsidRPr="00274AF8">
        <w:rPr>
          <w:b/>
          <w:bCs/>
          <w:iCs/>
          <w:color w:val="000000"/>
        </w:rPr>
        <w:t xml:space="preserve">Ин = АМо/2Mо* MxDMn, </w:t>
      </w:r>
      <w:r w:rsidRPr="00274AF8">
        <w:rPr>
          <w:bCs/>
          <w:iCs/>
          <w:color w:val="000000"/>
        </w:rPr>
        <w:t xml:space="preserve">где </w:t>
      </w:r>
      <w:r w:rsidRPr="00274AF8">
        <w:rPr>
          <w:bCs/>
          <w:iCs/>
          <w:color w:val="000000"/>
          <w:lang w:val="en-US"/>
        </w:rPr>
        <w:t>Mo</w:t>
      </w:r>
      <w:r w:rsidRPr="00274AF8">
        <w:rPr>
          <w:bCs/>
          <w:iCs/>
          <w:color w:val="000000"/>
        </w:rPr>
        <w:t xml:space="preserve"> – мода, </w:t>
      </w:r>
      <w:r w:rsidRPr="00274AF8">
        <w:rPr>
          <w:bCs/>
          <w:iCs/>
          <w:color w:val="000000"/>
          <w:lang w:val="en-US"/>
        </w:rPr>
        <w:t>AMo</w:t>
      </w:r>
      <w:r w:rsidRPr="00274AF8">
        <w:rPr>
          <w:bCs/>
          <w:iCs/>
          <w:color w:val="000000"/>
        </w:rPr>
        <w:t xml:space="preserve"> – амплитуда моды, </w:t>
      </w:r>
      <w:r w:rsidRPr="00274AF8">
        <w:rPr>
          <w:bCs/>
          <w:iCs/>
          <w:color w:val="000000"/>
          <w:lang w:val="en-US"/>
        </w:rPr>
        <w:t>MxDMn</w:t>
      </w:r>
      <w:r w:rsidRPr="00274AF8">
        <w:rPr>
          <w:bCs/>
          <w:iCs/>
          <w:color w:val="000000"/>
        </w:rPr>
        <w:t xml:space="preserve"> – вариационный размах.</w:t>
      </w:r>
    </w:p>
    <w:p w:rsidR="00274AF8" w:rsidRDefault="0055014D" w:rsidP="00274AF8">
      <w:pPr>
        <w:pStyle w:val="aa"/>
        <w:ind w:firstLine="709"/>
        <w:jc w:val="both"/>
        <w:rPr>
          <w:color w:val="191919"/>
        </w:rPr>
      </w:pPr>
      <w:r>
        <w:rPr>
          <w:color w:val="000000"/>
        </w:rPr>
        <w:t xml:space="preserve">Разработанный прибор, используя специальное программное обеспечение, будет способен рассчитывать данные показатели и </w:t>
      </w:r>
      <w:r w:rsidR="009B64E0">
        <w:rPr>
          <w:color w:val="191919"/>
        </w:rPr>
        <w:t>н</w:t>
      </w:r>
      <w:r w:rsidR="009B64E0" w:rsidRPr="009B64E0">
        <w:rPr>
          <w:color w:val="191919"/>
        </w:rPr>
        <w:t>а осн</w:t>
      </w:r>
      <w:r w:rsidR="009B64E0">
        <w:rPr>
          <w:color w:val="191919"/>
        </w:rPr>
        <w:t>овании полученных данных</w:t>
      </w:r>
      <w:r w:rsidR="009B64E0" w:rsidRPr="009B64E0">
        <w:rPr>
          <w:color w:val="191919"/>
        </w:rPr>
        <w:t xml:space="preserve"> сможет формировать автоматизированное заключение о состоянии вегетативной нервной системы человека </w:t>
      </w:r>
      <w:r w:rsidR="009B64E0">
        <w:rPr>
          <w:color w:val="191919"/>
        </w:rPr>
        <w:t xml:space="preserve">в данный момент времени. </w:t>
      </w:r>
    </w:p>
    <w:p w:rsidR="009B64E0" w:rsidRDefault="009B64E0" w:rsidP="00274AF8">
      <w:pPr>
        <w:pStyle w:val="aa"/>
        <w:ind w:firstLine="709"/>
        <w:jc w:val="both"/>
        <w:rPr>
          <w:color w:val="191919"/>
        </w:rPr>
      </w:pPr>
      <w:r>
        <w:rPr>
          <w:color w:val="191919"/>
        </w:rPr>
        <w:lastRenderedPageBreak/>
        <w:t>В оценку ЭКГ, которую будет производить прибор, входит:</w:t>
      </w:r>
    </w:p>
    <w:p w:rsidR="009B64E0" w:rsidRPr="009B64E0" w:rsidRDefault="009B64E0" w:rsidP="009B64E0">
      <w:pPr>
        <w:pStyle w:val="aa"/>
        <w:jc w:val="both"/>
        <w:rPr>
          <w:color w:val="000000"/>
        </w:rPr>
      </w:pPr>
      <w:r>
        <w:rPr>
          <w:color w:val="000000"/>
        </w:rPr>
        <w:t>1)</w:t>
      </w:r>
      <w:r w:rsidRPr="009B64E0">
        <w:rPr>
          <w:color w:val="000000"/>
        </w:rPr>
        <w:t>Провер</w:t>
      </w:r>
      <w:r>
        <w:rPr>
          <w:color w:val="000000"/>
        </w:rPr>
        <w:t>ка правильности регистрации ЭКГ</w:t>
      </w:r>
    </w:p>
    <w:p w:rsidR="009B64E0" w:rsidRPr="009B64E0" w:rsidRDefault="009B64E0" w:rsidP="009B64E0">
      <w:pPr>
        <w:pStyle w:val="aa"/>
        <w:jc w:val="both"/>
        <w:rPr>
          <w:color w:val="000000"/>
        </w:rPr>
      </w:pPr>
      <w:r>
        <w:rPr>
          <w:color w:val="000000"/>
        </w:rPr>
        <w:t>2)</w:t>
      </w:r>
      <w:r w:rsidRPr="009B64E0">
        <w:rPr>
          <w:color w:val="000000"/>
        </w:rPr>
        <w:t>Анализ сердечного ритма и проводимости:</w:t>
      </w:r>
    </w:p>
    <w:p w:rsidR="009B64E0" w:rsidRPr="009B64E0" w:rsidRDefault="009B64E0" w:rsidP="009B64E0">
      <w:pPr>
        <w:pStyle w:val="aa"/>
        <w:numPr>
          <w:ilvl w:val="0"/>
          <w:numId w:val="9"/>
        </w:numPr>
        <w:ind w:left="0" w:firstLine="0"/>
        <w:jc w:val="both"/>
        <w:rPr>
          <w:color w:val="000000"/>
        </w:rPr>
      </w:pPr>
      <w:r w:rsidRPr="009B64E0">
        <w:rPr>
          <w:color w:val="000000"/>
        </w:rPr>
        <w:t>оценка регулярности сердечных сокращений,</w:t>
      </w:r>
    </w:p>
    <w:p w:rsidR="009B64E0" w:rsidRPr="009B64E0" w:rsidRDefault="009B64E0" w:rsidP="009B64E0">
      <w:pPr>
        <w:pStyle w:val="aa"/>
        <w:numPr>
          <w:ilvl w:val="0"/>
          <w:numId w:val="9"/>
        </w:numPr>
        <w:ind w:left="0" w:firstLine="0"/>
        <w:jc w:val="both"/>
        <w:rPr>
          <w:color w:val="000000"/>
        </w:rPr>
      </w:pPr>
      <w:r w:rsidRPr="009B64E0">
        <w:rPr>
          <w:color w:val="000000"/>
        </w:rPr>
        <w:t>подсчет частоты сердечных сокращений (ЧСС),</w:t>
      </w:r>
    </w:p>
    <w:p w:rsidR="009B64E0" w:rsidRPr="009B64E0" w:rsidRDefault="009B64E0" w:rsidP="009B64E0">
      <w:pPr>
        <w:pStyle w:val="aa"/>
        <w:numPr>
          <w:ilvl w:val="0"/>
          <w:numId w:val="9"/>
        </w:numPr>
        <w:ind w:left="0" w:firstLine="0"/>
        <w:jc w:val="both"/>
        <w:rPr>
          <w:color w:val="000000"/>
        </w:rPr>
      </w:pPr>
      <w:r w:rsidRPr="009B64E0">
        <w:rPr>
          <w:color w:val="000000"/>
        </w:rPr>
        <w:t>определение источника возбуждения,</w:t>
      </w:r>
    </w:p>
    <w:p w:rsidR="009B64E0" w:rsidRPr="00227C3B" w:rsidRDefault="009B64E0" w:rsidP="009B64E0">
      <w:pPr>
        <w:pStyle w:val="aa"/>
        <w:numPr>
          <w:ilvl w:val="0"/>
          <w:numId w:val="9"/>
        </w:numPr>
        <w:ind w:left="0" w:firstLine="0"/>
        <w:jc w:val="both"/>
        <w:rPr>
          <w:color w:val="000000"/>
        </w:rPr>
      </w:pPr>
      <w:r w:rsidRPr="009B64E0">
        <w:rPr>
          <w:color w:val="000000"/>
        </w:rPr>
        <w:t>оценка проводимости.</w:t>
      </w:r>
    </w:p>
    <w:p w:rsidR="009B64E0" w:rsidRPr="009B64E0" w:rsidRDefault="00227C3B" w:rsidP="009B64E0">
      <w:pPr>
        <w:pStyle w:val="aa"/>
        <w:tabs>
          <w:tab w:val="num" w:pos="720"/>
        </w:tabs>
        <w:jc w:val="both"/>
      </w:pPr>
      <w:r>
        <w:t>3</w:t>
      </w:r>
      <w:r w:rsidR="009B64E0">
        <w:t>)</w:t>
      </w:r>
      <w:r w:rsidR="009B64E0" w:rsidRPr="009B64E0">
        <w:t>Анализ предсердного зубца P и интервала P - Q.</w:t>
      </w:r>
    </w:p>
    <w:p w:rsidR="009B64E0" w:rsidRPr="009B64E0" w:rsidRDefault="00227C3B" w:rsidP="009B64E0">
      <w:pPr>
        <w:pStyle w:val="aa"/>
        <w:tabs>
          <w:tab w:val="num" w:pos="720"/>
        </w:tabs>
        <w:jc w:val="both"/>
      </w:pPr>
      <w:r>
        <w:t>4</w:t>
      </w:r>
      <w:r w:rsidR="009B64E0">
        <w:t>)</w:t>
      </w:r>
      <w:r w:rsidR="009B64E0" w:rsidRPr="009B64E0">
        <w:t>Анализ желудочкового комплекса QRST:</w:t>
      </w:r>
    </w:p>
    <w:p w:rsidR="009B64E0" w:rsidRPr="009B64E0" w:rsidRDefault="009B64E0" w:rsidP="009B64E0">
      <w:pPr>
        <w:pStyle w:val="aa"/>
        <w:numPr>
          <w:ilvl w:val="0"/>
          <w:numId w:val="10"/>
        </w:numPr>
        <w:ind w:left="0" w:firstLine="0"/>
        <w:jc w:val="both"/>
      </w:pPr>
      <w:r w:rsidRPr="009B64E0">
        <w:t>анализ комплекса QRS,</w:t>
      </w:r>
    </w:p>
    <w:p w:rsidR="009B64E0" w:rsidRPr="009B64E0" w:rsidRDefault="009B64E0" w:rsidP="009B64E0">
      <w:pPr>
        <w:pStyle w:val="aa"/>
        <w:numPr>
          <w:ilvl w:val="0"/>
          <w:numId w:val="10"/>
        </w:numPr>
        <w:ind w:left="0" w:firstLine="0"/>
        <w:jc w:val="both"/>
      </w:pPr>
      <w:r w:rsidRPr="009B64E0">
        <w:t>анализ сегмента RS - T,</w:t>
      </w:r>
    </w:p>
    <w:p w:rsidR="009B64E0" w:rsidRPr="009B64E0" w:rsidRDefault="009B64E0" w:rsidP="009B64E0">
      <w:pPr>
        <w:pStyle w:val="aa"/>
        <w:numPr>
          <w:ilvl w:val="0"/>
          <w:numId w:val="10"/>
        </w:numPr>
        <w:ind w:left="0" w:firstLine="0"/>
        <w:jc w:val="both"/>
      </w:pPr>
      <w:r w:rsidRPr="009B64E0">
        <w:t>анализ зубца T,</w:t>
      </w:r>
    </w:p>
    <w:p w:rsidR="009B64E0" w:rsidRPr="009B64E0" w:rsidRDefault="009B64E0" w:rsidP="009B64E0">
      <w:pPr>
        <w:pStyle w:val="aa"/>
        <w:numPr>
          <w:ilvl w:val="0"/>
          <w:numId w:val="10"/>
        </w:numPr>
        <w:ind w:left="0" w:firstLine="0"/>
        <w:jc w:val="both"/>
      </w:pPr>
      <w:r w:rsidRPr="009B64E0">
        <w:t>анализ интервала Q - T.</w:t>
      </w:r>
    </w:p>
    <w:p w:rsidR="00B943D9" w:rsidRDefault="00B943D9" w:rsidP="00B943D9">
      <w:pPr>
        <w:pStyle w:val="aa"/>
        <w:shd w:val="clear" w:color="auto" w:fill="FFFFFF"/>
        <w:spacing w:before="0" w:beforeAutospacing="0" w:after="0" w:afterAutospacing="0"/>
        <w:ind w:firstLine="709"/>
        <w:jc w:val="both"/>
        <w:textAlignment w:val="baseline"/>
        <w:rPr>
          <w:color w:val="000000" w:themeColor="text1"/>
        </w:rPr>
      </w:pPr>
      <w:r>
        <w:rPr>
          <w:color w:val="000000"/>
        </w:rPr>
        <w:t xml:space="preserve">Переходим к ФПГ. </w:t>
      </w:r>
      <w:r w:rsidRPr="00B943D9">
        <w:rPr>
          <w:color w:val="000000" w:themeColor="text1"/>
        </w:rPr>
        <w:t>В основу плетизмографии заложен принцип изменения объема в измеряемом участке за счет динамического изменения количества крови: объем любого органа складывается из объема составляющих его тканей и крови, его заполняющей. Объем тканей в течении короткого периода времени, затрачиваемого на исследование является постоянной величиной, а объем крови, заполняющий орган постоянно изменяется, динамически повторяя фазы сердечного цикла. Эти изменения объема крови могут быть зарегистрированы с помощью приборов, получивших название плетизмографов. Плетизмограф состоит из плетизморецептора, трансформирующего или усиливающего модуля и регистрирующей аппаратуры.</w:t>
      </w:r>
    </w:p>
    <w:p w:rsidR="00B943D9" w:rsidRDefault="00B943D9" w:rsidP="00B943D9">
      <w:pPr>
        <w:pStyle w:val="aa"/>
        <w:shd w:val="clear" w:color="auto" w:fill="FFFFFF"/>
        <w:spacing w:before="0" w:beforeAutospacing="0" w:after="0" w:afterAutospacing="0"/>
        <w:ind w:firstLine="709"/>
        <w:jc w:val="both"/>
        <w:textAlignment w:val="baseline"/>
        <w:rPr>
          <w:color w:val="000000" w:themeColor="text1"/>
        </w:rPr>
      </w:pPr>
      <w:r>
        <w:rPr>
          <w:color w:val="000000" w:themeColor="text1"/>
        </w:rPr>
        <w:t>Нормативные значения параметров пульсовой волны</w:t>
      </w:r>
      <w:r w:rsidR="00361E73">
        <w:rPr>
          <w:color w:val="000000" w:themeColor="text1"/>
        </w:rPr>
        <w:t xml:space="preserve"> (используют кодирующие точки объемного пульса (рис. 14))</w:t>
      </w:r>
      <w:r>
        <w:rPr>
          <w:color w:val="000000" w:themeColor="text1"/>
        </w:rPr>
        <w:t>:</w:t>
      </w:r>
    </w:p>
    <w:p w:rsidR="00B943D9" w:rsidRDefault="00B943D9" w:rsidP="00B943D9">
      <w:pPr>
        <w:pStyle w:val="aa"/>
        <w:shd w:val="clear" w:color="auto" w:fill="FFFFFF"/>
        <w:spacing w:before="0" w:beforeAutospacing="0" w:after="0" w:afterAutospacing="0"/>
        <w:ind w:firstLine="709"/>
        <w:jc w:val="both"/>
        <w:textAlignment w:val="baseline"/>
        <w:rPr>
          <w:color w:val="30373B"/>
        </w:rPr>
      </w:pPr>
      <w:r>
        <w:rPr>
          <w:noProof/>
        </w:rPr>
        <w:drawing>
          <wp:inline distT="0" distB="0" distL="0" distR="0" wp14:anchorId="66DE9F0F" wp14:editId="0588E3EF">
            <wp:extent cx="3171825" cy="2390775"/>
            <wp:effectExtent l="0" t="0" r="9525" b="9525"/>
            <wp:docPr id="1" name="Рисунок 1" descr="Рис 3. Основные кодирующие точки объемного пуль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Основные кодирующие точки объемного пульс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1825" cy="2390775"/>
                    </a:xfrm>
                    <a:prstGeom prst="rect">
                      <a:avLst/>
                    </a:prstGeom>
                    <a:noFill/>
                    <a:ln>
                      <a:noFill/>
                    </a:ln>
                  </pic:spPr>
                </pic:pic>
              </a:graphicData>
            </a:graphic>
          </wp:inline>
        </w:drawing>
      </w:r>
    </w:p>
    <w:p w:rsidR="00C56215" w:rsidRPr="00C56215" w:rsidRDefault="00C56215" w:rsidP="00C56215">
      <w:pPr>
        <w:pStyle w:val="aa"/>
        <w:shd w:val="clear" w:color="auto" w:fill="FFFFFF"/>
        <w:tabs>
          <w:tab w:val="left" w:pos="6990"/>
        </w:tabs>
        <w:spacing w:before="0" w:beforeAutospacing="0" w:after="0" w:afterAutospacing="0"/>
        <w:ind w:firstLine="709"/>
        <w:jc w:val="both"/>
        <w:textAlignment w:val="baseline"/>
        <w:rPr>
          <w:b/>
          <w:color w:val="30373B"/>
        </w:rPr>
      </w:pPr>
      <w:r w:rsidRPr="00C56215">
        <w:rPr>
          <w:b/>
          <w:color w:val="30373B"/>
        </w:rPr>
        <w:t xml:space="preserve">Рис. </w:t>
      </w:r>
      <w:r w:rsidR="00361E73">
        <w:rPr>
          <w:b/>
          <w:color w:val="30373B"/>
        </w:rPr>
        <w:t>14</w:t>
      </w:r>
      <w:r w:rsidR="00361E73" w:rsidRPr="00361E73">
        <w:rPr>
          <w:b/>
          <w:color w:val="30373B"/>
        </w:rPr>
        <w:t>.</w:t>
      </w:r>
      <w:r w:rsidRPr="00C56215">
        <w:rPr>
          <w:b/>
          <w:color w:val="30373B"/>
        </w:rPr>
        <w:t xml:space="preserve"> Основные кодирующие точки объемного пульса.</w:t>
      </w:r>
      <w:r w:rsidRPr="00C56215">
        <w:rPr>
          <w:b/>
          <w:color w:val="30373B"/>
        </w:rPr>
        <w:tab/>
      </w:r>
    </w:p>
    <w:p w:rsidR="00C56215" w:rsidRDefault="00C56215" w:rsidP="00C56215">
      <w:pPr>
        <w:spacing w:before="195" w:after="195" w:line="240" w:lineRule="auto"/>
        <w:ind w:firstLine="709"/>
        <w:jc w:val="both"/>
        <w:rPr>
          <w:rFonts w:ascii="Times New Roman" w:eastAsia="Times New Roman" w:hAnsi="Times New Roman" w:cs="Times New Roman"/>
          <w:color w:val="000000" w:themeColor="text1"/>
          <w:sz w:val="24"/>
          <w:szCs w:val="24"/>
          <w:lang w:eastAsia="ru-RU"/>
        </w:rPr>
      </w:pPr>
      <w:r w:rsidRPr="00C56215">
        <w:rPr>
          <w:rFonts w:ascii="Times New Roman" w:eastAsia="Times New Roman" w:hAnsi="Times New Roman" w:cs="Times New Roman"/>
          <w:color w:val="000000" w:themeColor="text1"/>
          <w:sz w:val="24"/>
          <w:szCs w:val="24"/>
          <w:lang w:eastAsia="ru-RU"/>
        </w:rPr>
        <w:t>Точка В1 соответствует началу периода изгнания систолического периода, точка В2 соответствует моменту максимального расширения сосуда в фазу форсированного изгнания, точка В3 соответствует протодиастолическому периоду, точка В4 соответствует началу диастолы, точка В5 соответствует наступлению конца диастолы и указывает на завершение сердечного цикла.</w:t>
      </w:r>
    </w:p>
    <w:p w:rsidR="00C56215" w:rsidRDefault="00C56215" w:rsidP="00C56215">
      <w:pPr>
        <w:spacing w:before="195" w:after="195"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Значения пульсовых норм:</w:t>
      </w:r>
    </w:p>
    <w:p w:rsidR="00C56215" w:rsidRDefault="00C56215"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Амплитуда анакротической фазы</w:t>
      </w:r>
      <w:r w:rsidR="00CB7B9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АПВ = В2 - В1. Нормативных значений не имеет, оценивается в динамике.</w:t>
      </w:r>
    </w:p>
    <w:p w:rsidR="00C56215" w:rsidRDefault="00C56215"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Амплитуда дикротическо</w:t>
      </w:r>
      <w:r w:rsidR="00CB7B97">
        <w:rPr>
          <w:rFonts w:ascii="Times New Roman" w:eastAsia="Times New Roman" w:hAnsi="Times New Roman" w:cs="Times New Roman"/>
          <w:color w:val="000000" w:themeColor="text1"/>
          <w:sz w:val="24"/>
          <w:szCs w:val="24"/>
          <w:lang w:eastAsia="ru-RU"/>
        </w:rPr>
        <w:t xml:space="preserve">й волны. </w:t>
      </w:r>
      <w:r>
        <w:rPr>
          <w:rFonts w:ascii="Times New Roman" w:eastAsia="Times New Roman" w:hAnsi="Times New Roman" w:cs="Times New Roman"/>
          <w:color w:val="000000" w:themeColor="text1"/>
          <w:sz w:val="24"/>
          <w:szCs w:val="24"/>
          <w:lang w:eastAsia="ru-RU"/>
        </w:rPr>
        <w:t>АДВ = В4 - В5. В норме составляет ½ от величины амплитуды пульсовой волны.</w:t>
      </w:r>
    </w:p>
    <w:p w:rsidR="00C56215" w:rsidRDefault="00C56215"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Высота </w:t>
      </w:r>
      <w:r w:rsidR="00CB7B97">
        <w:rPr>
          <w:rFonts w:ascii="Times New Roman" w:eastAsia="Times New Roman" w:hAnsi="Times New Roman" w:cs="Times New Roman"/>
          <w:color w:val="000000" w:themeColor="text1"/>
          <w:sz w:val="24"/>
          <w:szCs w:val="24"/>
          <w:lang w:eastAsia="ru-RU"/>
        </w:rPr>
        <w:t>инцизуры.</w:t>
      </w:r>
      <w:r>
        <w:rPr>
          <w:rFonts w:ascii="Times New Roman" w:eastAsia="Times New Roman" w:hAnsi="Times New Roman" w:cs="Times New Roman"/>
          <w:color w:val="000000" w:themeColor="text1"/>
          <w:sz w:val="24"/>
          <w:szCs w:val="24"/>
          <w:lang w:eastAsia="ru-RU"/>
        </w:rPr>
        <w:t xml:space="preserve"> ВИ = В3 – В5. В норме составляет 2</w:t>
      </w:r>
      <w:r w:rsidRPr="00C56215">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от велечины амплитуды пульсовой волны.</w:t>
      </w:r>
    </w:p>
    <w:p w:rsidR="00C56215" w:rsidRDefault="00CB7B97"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Индекс дикротической волны.</w:t>
      </w:r>
      <w:r w:rsidR="00C56215">
        <w:rPr>
          <w:rFonts w:ascii="Times New Roman" w:eastAsia="Times New Roman" w:hAnsi="Times New Roman" w:cs="Times New Roman"/>
          <w:color w:val="000000" w:themeColor="text1"/>
          <w:sz w:val="24"/>
          <w:szCs w:val="24"/>
          <w:lang w:eastAsia="ru-RU"/>
        </w:rPr>
        <w:t xml:space="preserve"> </w:t>
      </w:r>
      <w:r w:rsidR="00C56215" w:rsidRPr="00C56215">
        <w:rPr>
          <w:rFonts w:ascii="Times New Roman" w:eastAsia="Times New Roman" w:hAnsi="Times New Roman" w:cs="Times New Roman"/>
          <w:color w:val="000000" w:themeColor="text1"/>
          <w:sz w:val="24"/>
          <w:szCs w:val="24"/>
          <w:lang w:eastAsia="ru-RU"/>
        </w:rPr>
        <w:t>ИДВ= (В3 - В5) / (В2 - В1) *100</w:t>
      </w:r>
      <w:r w:rsidR="00C56215">
        <w:rPr>
          <w:rFonts w:ascii="Times New Roman" w:eastAsia="Times New Roman" w:hAnsi="Times New Roman" w:cs="Times New Roman"/>
          <w:color w:val="000000" w:themeColor="text1"/>
          <w:sz w:val="24"/>
          <w:szCs w:val="24"/>
          <w:lang w:eastAsia="ru-RU"/>
        </w:rPr>
        <w:t xml:space="preserve">. Нормативное значение составляет 63-73%. </w:t>
      </w:r>
    </w:p>
    <w:p w:rsidR="00CB7B97" w:rsidRDefault="00CB7B97"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Время отражения пульсовой волны. Соответствует времени расслабления миокарда в протодиастолическую фазу. ВОВ = В4 – В2. Нормативные значения лежат в диапазоне 0,03 – 0,04 сек.</w:t>
      </w:r>
    </w:p>
    <w:p w:rsidR="00CB7B97" w:rsidRPr="00CB7B97" w:rsidRDefault="00CB7B97" w:rsidP="009000D6">
      <w:pPr>
        <w:pStyle w:val="a7"/>
        <w:numPr>
          <w:ilvl w:val="1"/>
          <w:numId w:val="10"/>
        </w:numPr>
        <w:tabs>
          <w:tab w:val="left" w:pos="709"/>
        </w:tabs>
        <w:spacing w:before="195" w:after="195" w:line="240" w:lineRule="auto"/>
        <w:ind w:left="0" w:firstLine="0"/>
        <w:jc w:val="both"/>
        <w:rPr>
          <w:rFonts w:ascii="Times New Roman" w:eastAsia="Times New Roman" w:hAnsi="Times New Roman" w:cs="Times New Roman"/>
          <w:color w:val="000000" w:themeColor="text1"/>
          <w:sz w:val="24"/>
          <w:szCs w:val="24"/>
          <w:lang w:eastAsia="ru-RU"/>
        </w:rPr>
      </w:pPr>
      <w:r w:rsidRPr="00CB7B97">
        <w:rPr>
          <w:rFonts w:ascii="Times New Roman" w:eastAsia="Times New Roman" w:hAnsi="Times New Roman" w:cs="Times New Roman"/>
          <w:color w:val="000000" w:themeColor="text1"/>
          <w:sz w:val="24"/>
          <w:szCs w:val="24"/>
          <w:lang w:eastAsia="ru-RU"/>
        </w:rPr>
        <w:t xml:space="preserve">Индекс восходящей волны. </w:t>
      </w:r>
      <w:r w:rsidRPr="00CB7B97">
        <w:rPr>
          <w:rFonts w:ascii="Times New Roman" w:hAnsi="Times New Roman" w:cs="Times New Roman"/>
          <w:color w:val="000000" w:themeColor="text1"/>
          <w:sz w:val="24"/>
          <w:szCs w:val="24"/>
        </w:rPr>
        <w:t>Отражает фазу наполнения в систолический период сердечного цикла, соответствует отношению длительности восходящего сегмента анакротической волны к общей длительности пульсовой волны.</w:t>
      </w:r>
      <w:r w:rsidRPr="00CB7B97">
        <w:rPr>
          <w:rFonts w:ascii="Times New Roman" w:eastAsia="Times New Roman" w:hAnsi="Times New Roman" w:cs="Times New Roman"/>
          <w:color w:val="000000" w:themeColor="text1"/>
          <w:sz w:val="24"/>
          <w:szCs w:val="24"/>
          <w:lang w:eastAsia="ru-RU"/>
        </w:rPr>
        <w:t xml:space="preserve"> </w:t>
      </w:r>
      <w:r w:rsidRPr="00CB7B97">
        <w:rPr>
          <w:rFonts w:ascii="Times New Roman" w:hAnsi="Times New Roman" w:cs="Times New Roman"/>
          <w:color w:val="000000" w:themeColor="text1"/>
          <w:sz w:val="24"/>
          <w:szCs w:val="24"/>
        </w:rPr>
        <w:t>ИВВ= (В2 - В1) / (В5 - В1) * 100</w:t>
      </w:r>
      <w:r w:rsidR="009858B7">
        <w:rPr>
          <w:rFonts w:ascii="Times New Roman" w:hAnsi="Times New Roman" w:cs="Times New Roman"/>
          <w:color w:val="000000" w:themeColor="text1"/>
          <w:sz w:val="24"/>
          <w:szCs w:val="24"/>
          <w:vertAlign w:val="superscript"/>
        </w:rPr>
        <w:t>[</w:t>
      </w:r>
      <w:r w:rsidR="009858B7">
        <w:rPr>
          <w:rFonts w:ascii="Times New Roman" w:hAnsi="Times New Roman" w:cs="Times New Roman"/>
          <w:color w:val="000000" w:themeColor="text1"/>
          <w:sz w:val="24"/>
          <w:szCs w:val="24"/>
          <w:vertAlign w:val="superscript"/>
          <w:lang w:val="en-US"/>
        </w:rPr>
        <w:t>3]</w:t>
      </w:r>
    </w:p>
    <w:p w:rsidR="002D0720" w:rsidRDefault="00D220A5" w:rsidP="00B943D9">
      <w:pPr>
        <w:pStyle w:val="aa"/>
        <w:ind w:firstLine="709"/>
        <w:jc w:val="both"/>
        <w:rPr>
          <w:color w:val="000000"/>
        </w:rPr>
      </w:pPr>
      <w:r>
        <w:rPr>
          <w:color w:val="000000"/>
        </w:rPr>
        <w:t>Подобных парметров</w:t>
      </w:r>
      <w:r w:rsidR="00CB7B97">
        <w:rPr>
          <w:color w:val="000000"/>
        </w:rPr>
        <w:t xml:space="preserve"> намного больше, но для достижения нужного результата можно ограничит</w:t>
      </w:r>
      <w:r w:rsidR="00446DD7">
        <w:rPr>
          <w:color w:val="000000"/>
        </w:rPr>
        <w:t>ь</w:t>
      </w:r>
      <w:r w:rsidR="00CB7B97">
        <w:rPr>
          <w:color w:val="000000"/>
        </w:rPr>
        <w:t>ся только этими.</w:t>
      </w:r>
    </w:p>
    <w:p w:rsidR="00462B1B" w:rsidRDefault="00462B1B" w:rsidP="003C1175">
      <w:pPr>
        <w:pStyle w:val="aa"/>
        <w:ind w:firstLine="709"/>
        <w:jc w:val="center"/>
        <w:rPr>
          <w:b/>
          <w:color w:val="000000"/>
        </w:rPr>
      </w:pPr>
    </w:p>
    <w:p w:rsidR="00462B1B" w:rsidRDefault="00462B1B" w:rsidP="003C1175">
      <w:pPr>
        <w:pStyle w:val="aa"/>
        <w:ind w:firstLine="709"/>
        <w:jc w:val="center"/>
        <w:rPr>
          <w:b/>
          <w:color w:val="000000"/>
        </w:rPr>
      </w:pPr>
    </w:p>
    <w:p w:rsidR="00462B1B" w:rsidRDefault="00462B1B" w:rsidP="003C1175">
      <w:pPr>
        <w:pStyle w:val="aa"/>
        <w:ind w:firstLine="709"/>
        <w:jc w:val="center"/>
        <w:rPr>
          <w:b/>
          <w:color w:val="000000"/>
        </w:rPr>
      </w:pPr>
    </w:p>
    <w:p w:rsidR="00462B1B" w:rsidRDefault="00462B1B" w:rsidP="003C1175">
      <w:pPr>
        <w:pStyle w:val="aa"/>
        <w:ind w:firstLine="709"/>
        <w:jc w:val="center"/>
        <w:rPr>
          <w:b/>
          <w:color w:val="000000"/>
        </w:rPr>
      </w:pPr>
    </w:p>
    <w:p w:rsidR="00462B1B" w:rsidRDefault="00462B1B"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D220A5" w:rsidRDefault="00D220A5" w:rsidP="003C1175">
      <w:pPr>
        <w:pStyle w:val="aa"/>
        <w:ind w:firstLine="709"/>
        <w:jc w:val="center"/>
        <w:rPr>
          <w:b/>
          <w:color w:val="000000"/>
        </w:rPr>
      </w:pPr>
    </w:p>
    <w:p w:rsidR="003C1175" w:rsidRDefault="003C1175" w:rsidP="003C1175">
      <w:pPr>
        <w:pStyle w:val="aa"/>
        <w:ind w:firstLine="709"/>
        <w:jc w:val="center"/>
        <w:rPr>
          <w:b/>
          <w:color w:val="000000"/>
        </w:rPr>
      </w:pPr>
      <w:r>
        <w:rPr>
          <w:b/>
          <w:color w:val="000000"/>
        </w:rPr>
        <w:lastRenderedPageBreak/>
        <w:t>Разработка измерительной системы</w:t>
      </w:r>
    </w:p>
    <w:p w:rsidR="003E6492" w:rsidRDefault="003C1175" w:rsidP="00D220A5">
      <w:pPr>
        <w:pStyle w:val="aa"/>
        <w:ind w:firstLine="709"/>
        <w:jc w:val="both"/>
        <w:rPr>
          <w:color w:val="000000"/>
        </w:rPr>
      </w:pPr>
      <w:r>
        <w:rPr>
          <w:noProof/>
        </w:rPr>
        <w:drawing>
          <wp:anchor distT="0" distB="0" distL="114300" distR="114300" simplePos="0" relativeHeight="251675648" behindDoc="0" locked="0" layoutInCell="1" allowOverlap="1" wp14:anchorId="0DC47657" wp14:editId="44FC9C6E">
            <wp:simplePos x="0" y="0"/>
            <wp:positionH relativeFrom="margin">
              <wp:posOffset>15240</wp:posOffset>
            </wp:positionH>
            <wp:positionV relativeFrom="margin">
              <wp:posOffset>1948815</wp:posOffset>
            </wp:positionV>
            <wp:extent cx="6120130" cy="2921000"/>
            <wp:effectExtent l="0" t="0" r="0" b="0"/>
            <wp:wrapSquare wrapText="bothSides"/>
            <wp:docPr id="9" name="Рисунок 9" descr="https://pp.userapi.com/c636726/v636726492/5c39b/aRn5vvzv2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36726/v636726492/5c39b/aRn5vvzv2M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2921000"/>
                    </a:xfrm>
                    <a:prstGeom prst="rect">
                      <a:avLst/>
                    </a:prstGeom>
                    <a:noFill/>
                    <a:ln>
                      <a:noFill/>
                    </a:ln>
                  </pic:spPr>
                </pic:pic>
              </a:graphicData>
            </a:graphic>
          </wp:anchor>
        </w:drawing>
      </w:r>
      <w:r>
        <w:rPr>
          <w:color w:val="000000"/>
        </w:rPr>
        <w:t>Устройство работает следующим образом (см. рис.</w:t>
      </w:r>
      <w:r w:rsidR="00361E73">
        <w:rPr>
          <w:color w:val="000000"/>
        </w:rPr>
        <w:t xml:space="preserve"> 15</w:t>
      </w:r>
      <w:r>
        <w:rPr>
          <w:color w:val="000000"/>
        </w:rPr>
        <w:t>): с объекта снимается ЭКГ и ФПГ, одновременно с этим идет запись КИГ,</w:t>
      </w:r>
      <w:r w:rsidR="00D220A5">
        <w:rPr>
          <w:color w:val="000000"/>
        </w:rPr>
        <w:t xml:space="preserve"> данные ЭКГ с помощью ультразвука передаются на блок ФПГ (что существенно снижает затраты электроэнергии, например, по сравнению с </w:t>
      </w:r>
      <w:r w:rsidR="00D220A5">
        <w:rPr>
          <w:color w:val="000000"/>
          <w:lang w:val="en-US"/>
        </w:rPr>
        <w:t>Bluetooth</w:t>
      </w:r>
      <w:r w:rsidR="00D220A5">
        <w:rPr>
          <w:color w:val="000000"/>
        </w:rPr>
        <w:t>),</w:t>
      </w:r>
      <w:r>
        <w:rPr>
          <w:color w:val="000000"/>
        </w:rPr>
        <w:t xml:space="preserve"> затем </w:t>
      </w:r>
      <w:r w:rsidR="00D220A5">
        <w:rPr>
          <w:color w:val="000000"/>
        </w:rPr>
        <w:t xml:space="preserve">все </w:t>
      </w:r>
      <w:r>
        <w:rPr>
          <w:color w:val="000000"/>
        </w:rPr>
        <w:t>полученные данные отпра</w:t>
      </w:r>
      <w:r w:rsidR="00D220A5">
        <w:rPr>
          <w:color w:val="000000"/>
        </w:rPr>
        <w:t>вляются на мобильное устройство по радиоканалу</w:t>
      </w:r>
      <w:r w:rsidR="00D714B9">
        <w:rPr>
          <w:color w:val="000000"/>
        </w:rPr>
        <w:t>. На мобильном устройстве происходит обработка, анализ и расчет всех показателей. Далее</w:t>
      </w:r>
      <w:r>
        <w:rPr>
          <w:color w:val="000000"/>
        </w:rPr>
        <w:t xml:space="preserve"> данные пересылаю</w:t>
      </w:r>
      <w:r w:rsidR="00D714B9">
        <w:rPr>
          <w:color w:val="000000"/>
        </w:rPr>
        <w:t>тся на сервер хранения данных</w:t>
      </w:r>
      <w:r>
        <w:rPr>
          <w:color w:val="000000"/>
        </w:rPr>
        <w:t xml:space="preserve">. Врач, находясь на своем рабочем месте, может просматривать данные пациента и удаленно давать ему свои рекомендации. </w:t>
      </w:r>
    </w:p>
    <w:p w:rsidR="003C1175" w:rsidRDefault="003C1175" w:rsidP="003C1175">
      <w:pPr>
        <w:pStyle w:val="aa"/>
        <w:ind w:firstLine="709"/>
        <w:jc w:val="both"/>
        <w:rPr>
          <w:b/>
          <w:color w:val="000000"/>
        </w:rPr>
      </w:pPr>
      <w:r>
        <w:rPr>
          <w:b/>
          <w:color w:val="000000"/>
        </w:rPr>
        <w:t xml:space="preserve">Рис. </w:t>
      </w:r>
      <w:r w:rsidR="00361E73">
        <w:rPr>
          <w:b/>
          <w:color w:val="000000"/>
        </w:rPr>
        <w:t>15</w:t>
      </w:r>
      <w:r>
        <w:rPr>
          <w:b/>
          <w:color w:val="000000"/>
        </w:rPr>
        <w:t xml:space="preserve"> Схема прибора </w:t>
      </w:r>
    </w:p>
    <w:p w:rsidR="003E6492" w:rsidRPr="00D220A5" w:rsidRDefault="003E6492" w:rsidP="003C1175">
      <w:pPr>
        <w:pStyle w:val="aa"/>
        <w:ind w:firstLine="709"/>
        <w:jc w:val="both"/>
        <w:rPr>
          <w:color w:val="000000"/>
        </w:rPr>
      </w:pPr>
      <w:r>
        <w:rPr>
          <w:color w:val="000000"/>
        </w:rPr>
        <w:t>Чтобы выявить ультранизкочастотные процессы регуляции сердечно-сосудист</w:t>
      </w:r>
      <w:r w:rsidR="00824CB5">
        <w:rPr>
          <w:color w:val="000000"/>
        </w:rPr>
        <w:t>ой системы человека нужна продолжительная запись сигналов</w:t>
      </w:r>
      <w:r>
        <w:rPr>
          <w:color w:val="000000"/>
        </w:rPr>
        <w:t xml:space="preserve">. В основном </w:t>
      </w:r>
      <w:r w:rsidR="00824CB5">
        <w:rPr>
          <w:color w:val="000000"/>
        </w:rPr>
        <w:t>все системы рассчитаны на 5 мин.</w:t>
      </w:r>
      <w:r>
        <w:rPr>
          <w:color w:val="000000"/>
        </w:rPr>
        <w:t xml:space="preserve"> регистрацию. Но так можно выявить только относительно высокие частоты (про</w:t>
      </w:r>
      <w:r w:rsidR="00824CB5">
        <w:rPr>
          <w:color w:val="000000"/>
        </w:rPr>
        <w:t>цессы, не превышающие 5 минут).</w:t>
      </w:r>
      <w:r w:rsidR="00824CB5">
        <w:rPr>
          <w:rFonts w:ascii="Arial" w:hAnsi="Arial" w:cs="Arial"/>
          <w:color w:val="000000"/>
          <w:sz w:val="20"/>
          <w:szCs w:val="20"/>
          <w:shd w:val="clear" w:color="auto" w:fill="FFFFFF"/>
        </w:rPr>
        <w:t xml:space="preserve"> </w:t>
      </w:r>
      <w:r w:rsidR="00824CB5" w:rsidRPr="00B0192F">
        <w:rPr>
          <w:color w:val="000000"/>
          <w:shd w:val="clear" w:color="auto" w:fill="FFFFFF"/>
        </w:rPr>
        <w:t>Вместо того чтобы запис</w:t>
      </w:r>
      <w:r w:rsidR="00D3463E" w:rsidRPr="00B0192F">
        <w:rPr>
          <w:color w:val="000000"/>
          <w:shd w:val="clear" w:color="auto" w:fill="FFFFFF"/>
        </w:rPr>
        <w:t>ывать непрерывный сигнал недели или месяцы</w:t>
      </w:r>
      <w:r w:rsidR="00824CB5" w:rsidRPr="00B0192F">
        <w:rPr>
          <w:color w:val="000000"/>
          <w:shd w:val="clear" w:color="auto" w:fill="FFFFFF"/>
        </w:rPr>
        <w:t>,</w:t>
      </w:r>
      <w:r w:rsidR="00D3463E" w:rsidRPr="00B0192F">
        <w:rPr>
          <w:color w:val="000000"/>
          <w:shd w:val="clear" w:color="auto" w:fill="FFFFFF"/>
        </w:rPr>
        <w:t xml:space="preserve"> несколько раз в день</w:t>
      </w:r>
      <w:r w:rsidR="00824CB5" w:rsidRPr="00B0192F">
        <w:rPr>
          <w:color w:val="000000"/>
          <w:shd w:val="clear" w:color="auto" w:fill="FFFFFF"/>
        </w:rPr>
        <w:t xml:space="preserve"> записываются 5 мин. фрагменты, затем на них определяются параметры по нужным формулам и </w:t>
      </w:r>
      <w:r w:rsidR="00D3463E" w:rsidRPr="00B0192F">
        <w:rPr>
          <w:color w:val="000000"/>
          <w:shd w:val="clear" w:color="auto" w:fill="FFFFFF"/>
        </w:rPr>
        <w:t xml:space="preserve">они </w:t>
      </w:r>
      <w:r w:rsidR="00824CB5" w:rsidRPr="00B0192F">
        <w:rPr>
          <w:color w:val="000000"/>
          <w:shd w:val="clear" w:color="auto" w:fill="FFFFFF"/>
        </w:rPr>
        <w:t>со</w:t>
      </w:r>
      <w:r w:rsidR="00D3463E" w:rsidRPr="00B0192F">
        <w:rPr>
          <w:color w:val="000000"/>
          <w:shd w:val="clear" w:color="auto" w:fill="FFFFFF"/>
        </w:rPr>
        <w:t>храняются</w:t>
      </w:r>
      <w:r w:rsidR="00824CB5" w:rsidRPr="00B0192F">
        <w:rPr>
          <w:color w:val="000000"/>
          <w:shd w:val="clear" w:color="auto" w:fill="FFFFFF"/>
        </w:rPr>
        <w:t xml:space="preserve"> как одно измерени</w:t>
      </w:r>
      <w:r w:rsidR="00D3463E" w:rsidRPr="00B0192F">
        <w:rPr>
          <w:color w:val="000000"/>
          <w:shd w:val="clear" w:color="auto" w:fill="FFFFFF"/>
        </w:rPr>
        <w:t xml:space="preserve">е. Когда накапливается нужное количество таких </w:t>
      </w:r>
      <w:r w:rsidR="00B0192F" w:rsidRPr="00B0192F">
        <w:rPr>
          <w:color w:val="000000"/>
          <w:shd w:val="clear" w:color="auto" w:fill="FFFFFF"/>
        </w:rPr>
        <w:t>измерений,</w:t>
      </w:r>
      <w:r w:rsidR="00D3463E" w:rsidRPr="00B0192F">
        <w:rPr>
          <w:color w:val="000000"/>
          <w:shd w:val="clear" w:color="auto" w:fill="FFFFFF"/>
        </w:rPr>
        <w:t xml:space="preserve"> строится</w:t>
      </w:r>
      <w:r w:rsidR="009000D6">
        <w:rPr>
          <w:color w:val="000000"/>
          <w:shd w:val="clear" w:color="auto" w:fill="FFFFFF"/>
        </w:rPr>
        <w:t xml:space="preserve"> </w:t>
      </w:r>
      <w:r w:rsidR="00D3463E" w:rsidRPr="00B0192F">
        <w:rPr>
          <w:color w:val="000000"/>
          <w:shd w:val="clear" w:color="auto" w:fill="FFFFFF"/>
        </w:rPr>
        <w:t>функция изменения этих параметров в зависимости от времени, с использованием метода интерполяции.</w:t>
      </w:r>
      <w:r w:rsidR="00824CB5" w:rsidRPr="00B0192F">
        <w:rPr>
          <w:color w:val="000000"/>
          <w:shd w:val="clear" w:color="auto" w:fill="FFFFFF"/>
        </w:rPr>
        <w:t xml:space="preserve"> П</w:t>
      </w:r>
      <w:r w:rsidR="00D3463E" w:rsidRPr="00B0192F">
        <w:rPr>
          <w:color w:val="000000"/>
          <w:shd w:val="clear" w:color="auto" w:fill="FFFFFF"/>
        </w:rPr>
        <w:t>о этой функции (получается набор отсчетов) строится спектр (</w:t>
      </w:r>
      <w:r w:rsidR="00824CB5" w:rsidRPr="00B0192F">
        <w:rPr>
          <w:color w:val="000000"/>
          <w:shd w:val="clear" w:color="auto" w:fill="FFFFFF"/>
        </w:rPr>
        <w:t>с помощью преобразования Фурье). Спектр дает зависимость величины парамет</w:t>
      </w:r>
      <w:r w:rsidR="00D3463E" w:rsidRPr="00B0192F">
        <w:rPr>
          <w:color w:val="000000"/>
          <w:shd w:val="clear" w:color="auto" w:fill="FFFFFF"/>
        </w:rPr>
        <w:t xml:space="preserve">ра от частоты его изменения (или периода </w:t>
      </w:r>
      <w:r w:rsidR="00824CB5" w:rsidRPr="00B0192F">
        <w:rPr>
          <w:color w:val="000000"/>
          <w:shd w:val="clear" w:color="auto" w:fill="FFFFFF"/>
        </w:rPr>
        <w:t>его изменения).</w:t>
      </w:r>
      <w:r w:rsidR="00B0192F" w:rsidRPr="00B0192F">
        <w:rPr>
          <w:color w:val="000000"/>
          <w:shd w:val="clear" w:color="auto" w:fill="FFFFFF"/>
        </w:rPr>
        <w:t xml:space="preserve"> После выявления значимых величин</w:t>
      </w:r>
      <w:r w:rsidR="00824CB5" w:rsidRPr="00B0192F">
        <w:rPr>
          <w:color w:val="000000"/>
          <w:shd w:val="clear" w:color="auto" w:fill="FFFFFF"/>
        </w:rPr>
        <w:t xml:space="preserve"> параметров на нек</w:t>
      </w:r>
      <w:r w:rsidR="00D3463E" w:rsidRPr="00B0192F">
        <w:rPr>
          <w:color w:val="000000"/>
          <w:shd w:val="clear" w:color="auto" w:fill="FFFFFF"/>
        </w:rPr>
        <w:t xml:space="preserve">оторых частотах получаются </w:t>
      </w:r>
      <w:r w:rsidR="00824CB5" w:rsidRPr="00B0192F">
        <w:rPr>
          <w:color w:val="000000"/>
          <w:shd w:val="clear" w:color="auto" w:fill="FFFFFF"/>
        </w:rPr>
        <w:t>периоды ультранизкочастотных процессов.</w:t>
      </w:r>
      <w:r w:rsidR="00824CB5">
        <w:rPr>
          <w:color w:val="000000"/>
        </w:rPr>
        <w:t xml:space="preserve"> </w:t>
      </w:r>
      <w:r>
        <w:rPr>
          <w:color w:val="000000"/>
        </w:rPr>
        <w:t xml:space="preserve">Интервал между регистрациями будет определять наивысшую частоту, которую можно будет анализировать. Например, при регистрации 1 раз в час, максимальная частота получается </w:t>
      </w:r>
      <w:r>
        <w:rPr>
          <w:color w:val="000000"/>
          <w:lang w:val="en-US"/>
        </w:rPr>
        <w:t>f</w:t>
      </w:r>
      <w:r>
        <w:rPr>
          <w:color w:val="000000"/>
        </w:rPr>
        <w:t>макс=1</w:t>
      </w:r>
      <w:r w:rsidRPr="003E6492">
        <w:rPr>
          <w:color w:val="000000"/>
        </w:rPr>
        <w:t>/</w:t>
      </w:r>
      <w:r>
        <w:rPr>
          <w:color w:val="000000"/>
        </w:rPr>
        <w:t xml:space="preserve">(1 час </w:t>
      </w:r>
      <w:r w:rsidR="007D5DD0">
        <w:rPr>
          <w:color w:val="000000"/>
        </w:rPr>
        <w:t>* 60 * 60 * 2)= 0,00014 Гц и</w:t>
      </w:r>
      <w:r w:rsidR="00D220A5">
        <w:rPr>
          <w:color w:val="000000"/>
        </w:rPr>
        <w:t>ли процессы с периодом в 2 часа, поэтому разработанная система позволяет выявлять на порядок более низкие частоты, чем существующие аналоги.</w:t>
      </w:r>
    </w:p>
    <w:p w:rsidR="007D5DD0" w:rsidRDefault="007D5DD0" w:rsidP="003C1175">
      <w:pPr>
        <w:pStyle w:val="aa"/>
        <w:ind w:firstLine="709"/>
        <w:jc w:val="both"/>
        <w:rPr>
          <w:color w:val="000000"/>
        </w:rPr>
      </w:pPr>
      <w:r>
        <w:rPr>
          <w:color w:val="000000"/>
        </w:rPr>
        <w:t xml:space="preserve">Система состоит из 3 основных блоков: блока ФПГ, блока ЭКГ и мобильного устройства. </w:t>
      </w:r>
    </w:p>
    <w:p w:rsidR="00464138" w:rsidRDefault="007D5DD0" w:rsidP="003C1175">
      <w:pPr>
        <w:pStyle w:val="aa"/>
        <w:ind w:firstLine="709"/>
        <w:jc w:val="both"/>
        <w:rPr>
          <w:color w:val="000000"/>
        </w:rPr>
      </w:pPr>
      <w:r>
        <w:rPr>
          <w:color w:val="000000"/>
        </w:rPr>
        <w:t xml:space="preserve">В качестве блока ЭКГ было выбрано устройство </w:t>
      </w:r>
      <w:r>
        <w:rPr>
          <w:color w:val="000000"/>
          <w:lang w:val="en-US"/>
        </w:rPr>
        <w:t>AliveCorECG</w:t>
      </w:r>
      <w:r w:rsidRPr="007D5DD0">
        <w:rPr>
          <w:color w:val="000000"/>
        </w:rPr>
        <w:t xml:space="preserve">. </w:t>
      </w:r>
      <w:r w:rsidR="00464138">
        <w:rPr>
          <w:color w:val="000000"/>
        </w:rPr>
        <w:t>Его технические характеристики:</w:t>
      </w:r>
    </w:p>
    <w:p w:rsidR="00464138" w:rsidRDefault="00464138" w:rsidP="009000D6">
      <w:pPr>
        <w:pStyle w:val="aa"/>
        <w:numPr>
          <w:ilvl w:val="0"/>
          <w:numId w:val="14"/>
        </w:numPr>
        <w:ind w:left="0" w:firstLine="0"/>
        <w:jc w:val="both"/>
        <w:rPr>
          <w:color w:val="000000"/>
        </w:rPr>
      </w:pPr>
      <w:r>
        <w:rPr>
          <w:color w:val="000000"/>
        </w:rPr>
        <w:lastRenderedPageBreak/>
        <w:t>Одноканальный ЭКГ</w:t>
      </w:r>
    </w:p>
    <w:p w:rsidR="00464138" w:rsidRDefault="00464138" w:rsidP="009000D6">
      <w:pPr>
        <w:pStyle w:val="aa"/>
        <w:numPr>
          <w:ilvl w:val="0"/>
          <w:numId w:val="14"/>
        </w:numPr>
        <w:ind w:left="0" w:firstLine="0"/>
        <w:jc w:val="both"/>
        <w:rPr>
          <w:color w:val="000000"/>
        </w:rPr>
      </w:pPr>
      <w:r>
        <w:rPr>
          <w:color w:val="000000"/>
        </w:rPr>
        <w:t>Диапазон входных сигналов 10 мВ от пика к пику</w:t>
      </w:r>
    </w:p>
    <w:p w:rsidR="00464138" w:rsidRDefault="00464138" w:rsidP="009000D6">
      <w:pPr>
        <w:pStyle w:val="aa"/>
        <w:numPr>
          <w:ilvl w:val="0"/>
          <w:numId w:val="14"/>
        </w:numPr>
        <w:ind w:left="0" w:firstLine="0"/>
        <w:jc w:val="both"/>
        <w:rPr>
          <w:color w:val="000000"/>
        </w:rPr>
      </w:pPr>
      <w:r>
        <w:rPr>
          <w:color w:val="000000"/>
        </w:rPr>
        <w:t>Емкость памяти практически неограниченная</w:t>
      </w:r>
    </w:p>
    <w:p w:rsidR="00464138" w:rsidRDefault="00464138" w:rsidP="009000D6">
      <w:pPr>
        <w:pStyle w:val="aa"/>
        <w:numPr>
          <w:ilvl w:val="0"/>
          <w:numId w:val="14"/>
        </w:numPr>
        <w:ind w:left="0" w:firstLine="0"/>
        <w:jc w:val="both"/>
        <w:rPr>
          <w:color w:val="000000"/>
        </w:rPr>
      </w:pPr>
      <w:r>
        <w:rPr>
          <w:color w:val="000000"/>
        </w:rPr>
        <w:t>Формат записи непрерывный</w:t>
      </w:r>
    </w:p>
    <w:p w:rsidR="00464138" w:rsidRDefault="00464138" w:rsidP="009000D6">
      <w:pPr>
        <w:pStyle w:val="aa"/>
        <w:numPr>
          <w:ilvl w:val="0"/>
          <w:numId w:val="14"/>
        </w:numPr>
        <w:ind w:left="0" w:firstLine="0"/>
        <w:jc w:val="both"/>
        <w:rPr>
          <w:color w:val="000000"/>
        </w:rPr>
      </w:pPr>
      <w:r>
        <w:rPr>
          <w:color w:val="000000"/>
        </w:rPr>
        <w:t xml:space="preserve">Тип батареи </w:t>
      </w:r>
      <w:r>
        <w:rPr>
          <w:color w:val="000000"/>
          <w:lang w:val="en-US"/>
        </w:rPr>
        <w:t>CR2016</w:t>
      </w:r>
    </w:p>
    <w:p w:rsidR="00464138" w:rsidRDefault="00464138" w:rsidP="009000D6">
      <w:pPr>
        <w:pStyle w:val="aa"/>
        <w:numPr>
          <w:ilvl w:val="0"/>
          <w:numId w:val="14"/>
        </w:numPr>
        <w:ind w:left="0" w:firstLine="0"/>
        <w:jc w:val="both"/>
        <w:rPr>
          <w:color w:val="000000"/>
        </w:rPr>
      </w:pPr>
      <w:r>
        <w:rPr>
          <w:color w:val="000000"/>
        </w:rPr>
        <w:t>Электрические характеристики: частота – от 0,5 Гц до 40 Гц, коэффициент подавления синфазного сигнала 76 децибел, входное по</w:t>
      </w:r>
      <w:r w:rsidR="00D220A5">
        <w:rPr>
          <w:color w:val="000000"/>
        </w:rPr>
        <w:t>лное сопротивление больше 100 Мо</w:t>
      </w:r>
      <w:r>
        <w:rPr>
          <w:color w:val="000000"/>
        </w:rPr>
        <w:t>м, разрешение 16 бит, коррекция смещения постоянного тока +</w:t>
      </w:r>
      <w:r w:rsidRPr="00464138">
        <w:rPr>
          <w:color w:val="000000"/>
        </w:rPr>
        <w:t>/</w:t>
      </w:r>
      <w:r>
        <w:rPr>
          <w:color w:val="000000"/>
        </w:rPr>
        <w:t>- 300 мВ, средняя частота 19 кГц, частотное отклонение 200 Гц</w:t>
      </w:r>
      <w:r w:rsidRPr="00464138">
        <w:rPr>
          <w:color w:val="000000"/>
        </w:rPr>
        <w:t>/</w:t>
      </w:r>
      <w:r>
        <w:rPr>
          <w:color w:val="000000"/>
        </w:rPr>
        <w:t>мВ</w:t>
      </w:r>
    </w:p>
    <w:p w:rsidR="00227C3B" w:rsidRDefault="00227C3B" w:rsidP="009000D6">
      <w:pPr>
        <w:pStyle w:val="aa"/>
        <w:numPr>
          <w:ilvl w:val="0"/>
          <w:numId w:val="14"/>
        </w:numPr>
        <w:ind w:left="0" w:firstLine="0"/>
        <w:jc w:val="both"/>
        <w:rPr>
          <w:color w:val="000000"/>
        </w:rPr>
      </w:pPr>
      <w:r>
        <w:rPr>
          <w:color w:val="000000"/>
        </w:rPr>
        <w:t xml:space="preserve">В качестве интерфейса используется </w:t>
      </w:r>
      <w:r w:rsidR="00462B1B">
        <w:rPr>
          <w:color w:val="000000"/>
        </w:rPr>
        <w:t>ультразвук</w:t>
      </w:r>
    </w:p>
    <w:p w:rsidR="00464138" w:rsidRDefault="00464138" w:rsidP="009000D6">
      <w:pPr>
        <w:pStyle w:val="aa"/>
        <w:numPr>
          <w:ilvl w:val="0"/>
          <w:numId w:val="14"/>
        </w:numPr>
        <w:ind w:left="0" w:firstLine="0"/>
        <w:jc w:val="both"/>
        <w:rPr>
          <w:color w:val="000000"/>
        </w:rPr>
      </w:pPr>
      <w:r>
        <w:rPr>
          <w:color w:val="000000"/>
        </w:rPr>
        <w:t>Условия эксплуатации: рабочая температура от +10 до</w:t>
      </w:r>
      <w:r w:rsidR="007F07A4">
        <w:rPr>
          <w:color w:val="000000"/>
        </w:rPr>
        <w:t xml:space="preserve"> +45 °</w:t>
      </w:r>
      <w:r>
        <w:rPr>
          <w:color w:val="000000"/>
        </w:rPr>
        <w:t>С, относительная влажность от 10%</w:t>
      </w:r>
    </w:p>
    <w:p w:rsidR="00227C3B" w:rsidRDefault="00227C3B" w:rsidP="009000D6">
      <w:pPr>
        <w:pStyle w:val="aa"/>
        <w:numPr>
          <w:ilvl w:val="0"/>
          <w:numId w:val="14"/>
        </w:numPr>
        <w:ind w:left="0" w:firstLine="0"/>
        <w:jc w:val="both"/>
        <w:rPr>
          <w:color w:val="000000"/>
        </w:rPr>
      </w:pPr>
      <w:r>
        <w:rPr>
          <w:color w:val="000000"/>
        </w:rPr>
        <w:t>Размер 62 х 35.56 х 5.08 мм</w:t>
      </w:r>
    </w:p>
    <w:p w:rsidR="00227C3B" w:rsidRDefault="00227C3B" w:rsidP="009000D6">
      <w:pPr>
        <w:pStyle w:val="aa"/>
        <w:numPr>
          <w:ilvl w:val="0"/>
          <w:numId w:val="14"/>
        </w:numPr>
        <w:ind w:left="0" w:firstLine="0"/>
        <w:jc w:val="both"/>
        <w:rPr>
          <w:color w:val="000000"/>
        </w:rPr>
      </w:pPr>
      <w:r>
        <w:rPr>
          <w:color w:val="000000"/>
        </w:rPr>
        <w:t>Вес 17 г</w:t>
      </w:r>
    </w:p>
    <w:p w:rsidR="00227C3B" w:rsidRDefault="00227C3B" w:rsidP="009000D6">
      <w:pPr>
        <w:pStyle w:val="aa"/>
        <w:numPr>
          <w:ilvl w:val="0"/>
          <w:numId w:val="14"/>
        </w:numPr>
        <w:ind w:left="0" w:firstLine="0"/>
        <w:jc w:val="both"/>
        <w:rPr>
          <w:color w:val="000000"/>
        </w:rPr>
      </w:pPr>
      <w:r>
        <w:rPr>
          <w:color w:val="000000"/>
        </w:rPr>
        <w:t>Срок эксплуатации – 2 года</w:t>
      </w:r>
    </w:p>
    <w:p w:rsidR="00464138" w:rsidRDefault="00227C3B" w:rsidP="009000D6">
      <w:pPr>
        <w:pStyle w:val="aa"/>
        <w:numPr>
          <w:ilvl w:val="0"/>
          <w:numId w:val="14"/>
        </w:numPr>
        <w:ind w:left="0" w:firstLine="0"/>
        <w:jc w:val="both"/>
        <w:rPr>
          <w:color w:val="000000"/>
        </w:rPr>
      </w:pPr>
      <w:r>
        <w:rPr>
          <w:color w:val="000000"/>
        </w:rPr>
        <w:t xml:space="preserve">Совместим с </w:t>
      </w:r>
      <w:r>
        <w:rPr>
          <w:color w:val="000000"/>
          <w:lang w:val="en-US"/>
        </w:rPr>
        <w:t>iPhone</w:t>
      </w:r>
      <w:r w:rsidR="009000D6">
        <w:rPr>
          <w:color w:val="000000"/>
        </w:rPr>
        <w:t xml:space="preserve"> </w:t>
      </w:r>
    </w:p>
    <w:p w:rsidR="00227C3B" w:rsidRDefault="00227C3B" w:rsidP="00227C3B">
      <w:pPr>
        <w:pStyle w:val="aa"/>
        <w:jc w:val="both"/>
        <w:rPr>
          <w:color w:val="000000"/>
        </w:rPr>
      </w:pPr>
    </w:p>
    <w:p w:rsidR="007D5DD0" w:rsidRDefault="00464138" w:rsidP="003C1175">
      <w:pPr>
        <w:pStyle w:val="aa"/>
        <w:ind w:firstLine="709"/>
        <w:jc w:val="both"/>
        <w:rPr>
          <w:color w:val="000000"/>
        </w:rPr>
      </w:pPr>
      <w:r>
        <w:rPr>
          <w:color w:val="000000"/>
        </w:rPr>
        <w:t xml:space="preserve"> </w:t>
      </w:r>
      <w:r w:rsidR="00227C3B">
        <w:rPr>
          <w:color w:val="000000"/>
        </w:rPr>
        <w:t xml:space="preserve">В качестве блока ФПГ было выбрано устройство </w:t>
      </w:r>
      <w:r w:rsidR="00227C3B">
        <w:rPr>
          <w:color w:val="000000"/>
          <w:lang w:val="en-US"/>
        </w:rPr>
        <w:t>Apple</w:t>
      </w:r>
      <w:r w:rsidR="00227C3B" w:rsidRPr="00227C3B">
        <w:rPr>
          <w:color w:val="000000"/>
        </w:rPr>
        <w:t xml:space="preserve"> </w:t>
      </w:r>
      <w:r w:rsidR="00227C3B">
        <w:rPr>
          <w:color w:val="000000"/>
          <w:lang w:val="en-US"/>
        </w:rPr>
        <w:t>Watch</w:t>
      </w:r>
      <w:r w:rsidR="00361E73">
        <w:rPr>
          <w:color w:val="000000"/>
        </w:rPr>
        <w:t xml:space="preserve"> (рис. 16)</w:t>
      </w:r>
      <w:r w:rsidR="00227C3B">
        <w:rPr>
          <w:color w:val="000000"/>
        </w:rPr>
        <w:t>. Его технические характеристики:</w:t>
      </w:r>
    </w:p>
    <w:p w:rsidR="00227C3B" w:rsidRDefault="007E6A8C" w:rsidP="009000D6">
      <w:pPr>
        <w:pStyle w:val="aa"/>
        <w:numPr>
          <w:ilvl w:val="0"/>
          <w:numId w:val="15"/>
        </w:numPr>
        <w:ind w:left="0" w:firstLine="0"/>
        <w:jc w:val="both"/>
        <w:rPr>
          <w:color w:val="000000"/>
        </w:rPr>
      </w:pPr>
      <w:r>
        <w:rPr>
          <w:color w:val="000000"/>
        </w:rPr>
        <w:t xml:space="preserve">Работа на базе </w:t>
      </w:r>
      <w:r>
        <w:rPr>
          <w:color w:val="000000"/>
          <w:lang w:val="en-US"/>
        </w:rPr>
        <w:t>OC</w:t>
      </w:r>
      <w:r w:rsidRPr="007E6A8C">
        <w:rPr>
          <w:color w:val="000000"/>
        </w:rPr>
        <w:t xml:space="preserve"> </w:t>
      </w:r>
      <w:r>
        <w:rPr>
          <w:color w:val="000000"/>
          <w:lang w:val="en-US"/>
        </w:rPr>
        <w:t>Watch</w:t>
      </w:r>
      <w:r w:rsidRPr="007E6A8C">
        <w:rPr>
          <w:color w:val="000000"/>
        </w:rPr>
        <w:t xml:space="preserve"> </w:t>
      </w:r>
      <w:r>
        <w:rPr>
          <w:color w:val="000000"/>
          <w:lang w:val="en-US"/>
        </w:rPr>
        <w:t>OS</w:t>
      </w:r>
      <w:r w:rsidRPr="007E6A8C">
        <w:rPr>
          <w:color w:val="000000"/>
        </w:rPr>
        <w:t xml:space="preserve"> </w:t>
      </w:r>
      <w:r>
        <w:rPr>
          <w:color w:val="000000"/>
        </w:rPr>
        <w:t xml:space="preserve">с поддержкой платформы </w:t>
      </w:r>
      <w:r>
        <w:rPr>
          <w:color w:val="000000"/>
          <w:lang w:val="en-US"/>
        </w:rPr>
        <w:t>iOS</w:t>
      </w:r>
    </w:p>
    <w:p w:rsidR="007E6A8C" w:rsidRDefault="007E6A8C" w:rsidP="009000D6">
      <w:pPr>
        <w:pStyle w:val="aa"/>
        <w:numPr>
          <w:ilvl w:val="0"/>
          <w:numId w:val="15"/>
        </w:numPr>
        <w:ind w:left="0" w:firstLine="0"/>
        <w:jc w:val="both"/>
        <w:rPr>
          <w:color w:val="000000"/>
        </w:rPr>
      </w:pPr>
      <w:r>
        <w:rPr>
          <w:color w:val="000000"/>
        </w:rPr>
        <w:t xml:space="preserve">Процессор </w:t>
      </w:r>
      <w:r>
        <w:rPr>
          <w:color w:val="000000"/>
          <w:lang w:val="en-US"/>
        </w:rPr>
        <w:t>Apple</w:t>
      </w:r>
      <w:r w:rsidRPr="00361E73">
        <w:rPr>
          <w:color w:val="000000"/>
        </w:rPr>
        <w:t xml:space="preserve"> </w:t>
      </w:r>
      <w:r>
        <w:rPr>
          <w:color w:val="000000"/>
          <w:lang w:val="en-US"/>
        </w:rPr>
        <w:t>S</w:t>
      </w:r>
      <w:r w:rsidRPr="00361E73">
        <w:rPr>
          <w:color w:val="000000"/>
        </w:rPr>
        <w:t>1</w:t>
      </w:r>
    </w:p>
    <w:p w:rsidR="007E6A8C" w:rsidRDefault="007E6A8C" w:rsidP="009000D6">
      <w:pPr>
        <w:pStyle w:val="aa"/>
        <w:numPr>
          <w:ilvl w:val="0"/>
          <w:numId w:val="15"/>
        </w:numPr>
        <w:ind w:left="0" w:firstLine="0"/>
        <w:jc w:val="both"/>
        <w:rPr>
          <w:color w:val="000000"/>
        </w:rPr>
      </w:pPr>
      <w:r>
        <w:rPr>
          <w:color w:val="000000"/>
        </w:rPr>
        <w:t xml:space="preserve">Синхронизация с мобильными устройствами (не ранее </w:t>
      </w:r>
      <w:r>
        <w:rPr>
          <w:color w:val="000000"/>
          <w:lang w:val="en-US"/>
        </w:rPr>
        <w:t>iPhone</w:t>
      </w:r>
      <w:r w:rsidRPr="007E6A8C">
        <w:rPr>
          <w:color w:val="000000"/>
        </w:rPr>
        <w:t xml:space="preserve"> 5)</w:t>
      </w:r>
    </w:p>
    <w:p w:rsidR="007E6A8C" w:rsidRDefault="007E6A8C" w:rsidP="009000D6">
      <w:pPr>
        <w:pStyle w:val="aa"/>
        <w:numPr>
          <w:ilvl w:val="0"/>
          <w:numId w:val="15"/>
        </w:numPr>
        <w:ind w:left="0" w:firstLine="0"/>
        <w:jc w:val="both"/>
        <w:rPr>
          <w:color w:val="000000"/>
        </w:rPr>
      </w:pPr>
      <w:r>
        <w:rPr>
          <w:color w:val="000000"/>
        </w:rPr>
        <w:t>Сенсорный экран</w:t>
      </w:r>
    </w:p>
    <w:p w:rsidR="007E6A8C" w:rsidRDefault="00446DD7" w:rsidP="009000D6">
      <w:pPr>
        <w:pStyle w:val="aa"/>
        <w:numPr>
          <w:ilvl w:val="0"/>
          <w:numId w:val="15"/>
        </w:numPr>
        <w:ind w:left="0" w:firstLine="0"/>
        <w:jc w:val="both"/>
        <w:rPr>
          <w:color w:val="000000"/>
        </w:rPr>
      </w:pPr>
      <w:r>
        <w:rPr>
          <w:color w:val="000000"/>
        </w:rPr>
        <w:t>П</w:t>
      </w:r>
      <w:r w:rsidR="007E6A8C" w:rsidRPr="007E6A8C">
        <w:rPr>
          <w:color w:val="000000"/>
        </w:rPr>
        <w:t>рисутствуют вибрация и возможность совершения звонков благодаря вс</w:t>
      </w:r>
      <w:r w:rsidR="007E6A8C">
        <w:rPr>
          <w:color w:val="000000"/>
        </w:rPr>
        <w:t>троенному динамику и микрофону, п</w:t>
      </w:r>
      <w:r w:rsidR="007E6A8C" w:rsidRPr="007E6A8C">
        <w:rPr>
          <w:color w:val="000000"/>
        </w:rPr>
        <w:t>ри необходимости совершать продолжительные по времени звонки можно попросту переключиться на iPhone</w:t>
      </w:r>
    </w:p>
    <w:p w:rsidR="007E6A8C" w:rsidRPr="00871A10" w:rsidRDefault="00446DD7" w:rsidP="009000D6">
      <w:pPr>
        <w:pStyle w:val="a7"/>
        <w:numPr>
          <w:ilvl w:val="0"/>
          <w:numId w:val="15"/>
        </w:numPr>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7E6A8C" w:rsidRPr="00871A10">
        <w:rPr>
          <w:rFonts w:ascii="Times New Roman" w:eastAsia="Times New Roman" w:hAnsi="Times New Roman" w:cs="Times New Roman"/>
          <w:color w:val="000000"/>
          <w:sz w:val="24"/>
          <w:szCs w:val="24"/>
          <w:lang w:eastAsia="ru-RU"/>
        </w:rPr>
        <w:t>озможность чтения/отправки sms, просмотр ленты в Facebook и Twitter, чтение сообщений почтового ящика, встроенный ка</w:t>
      </w:r>
      <w:r w:rsidR="00871A10">
        <w:rPr>
          <w:rFonts w:ascii="Times New Roman" w:eastAsia="Times New Roman" w:hAnsi="Times New Roman" w:cs="Times New Roman"/>
          <w:color w:val="000000"/>
          <w:sz w:val="24"/>
          <w:szCs w:val="24"/>
          <w:lang w:eastAsia="ru-RU"/>
        </w:rPr>
        <w:t xml:space="preserve">лендарь, а также прогноз погоды, </w:t>
      </w:r>
      <w:r w:rsidR="007E6A8C" w:rsidRPr="00871A10">
        <w:rPr>
          <w:rFonts w:ascii="Times New Roman" w:eastAsia="Times New Roman" w:hAnsi="Times New Roman" w:cs="Times New Roman"/>
          <w:color w:val="000000"/>
          <w:sz w:val="24"/>
          <w:szCs w:val="24"/>
          <w:lang w:eastAsia="ru-RU"/>
        </w:rPr>
        <w:t>дополнительные стандартные функции смартфонов</w:t>
      </w:r>
      <w:r w:rsidR="00871A10" w:rsidRPr="00871A10">
        <w:rPr>
          <w:rFonts w:ascii="Times New Roman" w:eastAsia="Times New Roman" w:hAnsi="Times New Roman" w:cs="Times New Roman"/>
          <w:color w:val="000000"/>
          <w:sz w:val="24"/>
          <w:szCs w:val="24"/>
          <w:lang w:eastAsia="ru-RU"/>
        </w:rPr>
        <w:t>: секундомер, таймер, будильник</w:t>
      </w:r>
    </w:p>
    <w:p w:rsidR="007E6A8C" w:rsidRDefault="00871A10" w:rsidP="00871A10">
      <w:pPr>
        <w:pStyle w:val="aa"/>
        <w:jc w:val="both"/>
        <w:rPr>
          <w:color w:val="000000"/>
        </w:rPr>
      </w:pPr>
      <w:r>
        <w:rPr>
          <w:color w:val="000000"/>
        </w:rPr>
        <w:t>На задней панели гаджета, выполненной из керамики, расположены датчики, контролирующие сердцебиение и другие жизненные показатели с помощью ФПГ.</w:t>
      </w:r>
    </w:p>
    <w:p w:rsidR="00871A10" w:rsidRDefault="0080023F" w:rsidP="00871A10">
      <w:pPr>
        <w:pStyle w:val="aa"/>
        <w:jc w:val="both"/>
        <w:rPr>
          <w:color w:val="000000"/>
        </w:rPr>
      </w:pPr>
      <w:r>
        <w:rPr>
          <w:noProof/>
        </w:rPr>
        <w:drawing>
          <wp:anchor distT="0" distB="0" distL="114300" distR="114300" simplePos="0" relativeHeight="251676672" behindDoc="0" locked="0" layoutInCell="1" allowOverlap="1" wp14:anchorId="27B9D6AE" wp14:editId="1F6DAA01">
            <wp:simplePos x="0" y="0"/>
            <wp:positionH relativeFrom="margin">
              <wp:posOffset>28575</wp:posOffset>
            </wp:positionH>
            <wp:positionV relativeFrom="margin">
              <wp:posOffset>6873875</wp:posOffset>
            </wp:positionV>
            <wp:extent cx="2221230" cy="2087880"/>
            <wp:effectExtent l="0" t="0" r="7620" b="7620"/>
            <wp:wrapSquare wrapText="bothSides"/>
            <wp:docPr id="16" name="Рисунок 16" descr="http://www.smartwatchpro.ru/wp-content/uploads/2014/09/Apple_Watch_officia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martwatchpro.ru/wp-content/uploads/2014/09/Apple_Watch_official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123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23F" w:rsidRDefault="0080023F" w:rsidP="00871A10">
      <w:pPr>
        <w:pStyle w:val="aa"/>
        <w:jc w:val="both"/>
        <w:rPr>
          <w:b/>
          <w:color w:val="000000"/>
        </w:rPr>
      </w:pPr>
    </w:p>
    <w:p w:rsidR="0080023F" w:rsidRDefault="0080023F" w:rsidP="00871A10">
      <w:pPr>
        <w:pStyle w:val="aa"/>
        <w:jc w:val="both"/>
        <w:rPr>
          <w:b/>
          <w:color w:val="000000"/>
        </w:rPr>
      </w:pPr>
    </w:p>
    <w:p w:rsidR="0080023F" w:rsidRDefault="0080023F" w:rsidP="00871A10">
      <w:pPr>
        <w:pStyle w:val="aa"/>
        <w:jc w:val="both"/>
        <w:rPr>
          <w:b/>
          <w:color w:val="000000"/>
        </w:rPr>
      </w:pPr>
    </w:p>
    <w:p w:rsidR="0080023F" w:rsidRDefault="0080023F" w:rsidP="00871A10">
      <w:pPr>
        <w:pStyle w:val="aa"/>
        <w:jc w:val="both"/>
        <w:rPr>
          <w:b/>
          <w:color w:val="000000"/>
        </w:rPr>
      </w:pPr>
    </w:p>
    <w:p w:rsidR="0080023F" w:rsidRDefault="0080023F" w:rsidP="00871A10">
      <w:pPr>
        <w:pStyle w:val="aa"/>
        <w:jc w:val="both"/>
        <w:rPr>
          <w:b/>
          <w:color w:val="000000"/>
        </w:rPr>
      </w:pPr>
    </w:p>
    <w:p w:rsidR="009000D6" w:rsidRDefault="009000D6" w:rsidP="00871A10">
      <w:pPr>
        <w:pStyle w:val="aa"/>
        <w:jc w:val="both"/>
        <w:rPr>
          <w:b/>
          <w:color w:val="000000"/>
        </w:rPr>
      </w:pPr>
    </w:p>
    <w:p w:rsidR="00361E73" w:rsidRDefault="00361E73" w:rsidP="00871A10">
      <w:pPr>
        <w:pStyle w:val="aa"/>
        <w:jc w:val="both"/>
        <w:rPr>
          <w:b/>
          <w:color w:val="000000"/>
        </w:rPr>
      </w:pPr>
      <w:r>
        <w:rPr>
          <w:b/>
          <w:color w:val="000000"/>
        </w:rPr>
        <w:t xml:space="preserve">Рис. 16. </w:t>
      </w:r>
      <w:r>
        <w:rPr>
          <w:b/>
          <w:color w:val="000000"/>
          <w:lang w:val="en-US"/>
        </w:rPr>
        <w:t>Apple</w:t>
      </w:r>
      <w:r w:rsidRPr="00F43908">
        <w:rPr>
          <w:b/>
          <w:color w:val="000000"/>
        </w:rPr>
        <w:t xml:space="preserve"> </w:t>
      </w:r>
      <w:r>
        <w:rPr>
          <w:b/>
          <w:color w:val="000000"/>
          <w:lang w:val="en-US"/>
        </w:rPr>
        <w:t>Watch</w:t>
      </w:r>
    </w:p>
    <w:p w:rsidR="003D6045" w:rsidRPr="003D6045" w:rsidRDefault="003D6045" w:rsidP="003D6045">
      <w:pPr>
        <w:pStyle w:val="aa"/>
        <w:ind w:firstLine="709"/>
        <w:jc w:val="both"/>
        <w:rPr>
          <w:color w:val="000000"/>
        </w:rPr>
      </w:pPr>
      <w:r>
        <w:rPr>
          <w:color w:val="000000"/>
        </w:rPr>
        <w:lastRenderedPageBreak/>
        <w:t xml:space="preserve">Технические характеристики мобильного устройства на примере </w:t>
      </w:r>
      <w:r>
        <w:rPr>
          <w:color w:val="000000"/>
          <w:lang w:val="en-US"/>
        </w:rPr>
        <w:t>iPhone</w:t>
      </w:r>
      <w:r w:rsidRPr="003D6045">
        <w:rPr>
          <w:color w:val="000000"/>
        </w:rPr>
        <w:t xml:space="preserve"> 6 </w:t>
      </w:r>
      <w:r>
        <w:rPr>
          <w:color w:val="000000"/>
          <w:lang w:val="en-US"/>
        </w:rPr>
        <w:t>Plus</w:t>
      </w:r>
      <w:r>
        <w:rPr>
          <w:color w:val="000000"/>
        </w:rPr>
        <w:t>:</w:t>
      </w:r>
    </w:p>
    <w:p w:rsidR="003D6045" w:rsidRPr="003D6045" w:rsidRDefault="003D6045" w:rsidP="009000D6">
      <w:pPr>
        <w:pStyle w:val="aa"/>
        <w:numPr>
          <w:ilvl w:val="0"/>
          <w:numId w:val="16"/>
        </w:numPr>
        <w:ind w:left="0" w:firstLine="0"/>
        <w:jc w:val="both"/>
        <w:rPr>
          <w:color w:val="000000"/>
        </w:rPr>
      </w:pPr>
      <w:r w:rsidRPr="003D6045">
        <w:rPr>
          <w:color w:val="000000"/>
        </w:rPr>
        <w:t>Дисплей IPS 5,5 дюйма (16:9), олеофобное покрытие</w:t>
      </w:r>
      <w:r>
        <w:rPr>
          <w:color w:val="000000"/>
        </w:rPr>
        <w:t>, р</w:t>
      </w:r>
      <w:r w:rsidRPr="003D6045">
        <w:rPr>
          <w:color w:val="000000"/>
        </w:rPr>
        <w:t>азрешение 1920 x 1080 px (401 ppi)</w:t>
      </w:r>
    </w:p>
    <w:p w:rsidR="003D6045" w:rsidRPr="003D6045" w:rsidRDefault="003D6045" w:rsidP="009000D6">
      <w:pPr>
        <w:pStyle w:val="aa"/>
        <w:numPr>
          <w:ilvl w:val="0"/>
          <w:numId w:val="16"/>
        </w:numPr>
        <w:ind w:left="0" w:firstLine="0"/>
        <w:jc w:val="both"/>
        <w:rPr>
          <w:color w:val="000000"/>
        </w:rPr>
      </w:pPr>
      <w:r w:rsidRPr="003D6045">
        <w:rPr>
          <w:color w:val="000000"/>
        </w:rPr>
        <w:t>Процессор Apple A8 (2 ядра, 20нм, 64-bit)</w:t>
      </w:r>
      <w:r>
        <w:rPr>
          <w:color w:val="000000"/>
        </w:rPr>
        <w:t>, частота 1.39 GHz, с</w:t>
      </w:r>
      <w:r w:rsidRPr="003D6045">
        <w:rPr>
          <w:color w:val="000000"/>
        </w:rPr>
        <w:t>опроцессор Apple M8</w:t>
      </w:r>
    </w:p>
    <w:p w:rsidR="003D6045" w:rsidRPr="003D6045" w:rsidRDefault="003D6045" w:rsidP="009000D6">
      <w:pPr>
        <w:pStyle w:val="aa"/>
        <w:numPr>
          <w:ilvl w:val="0"/>
          <w:numId w:val="16"/>
        </w:numPr>
        <w:ind w:left="0" w:firstLine="0"/>
        <w:jc w:val="both"/>
        <w:rPr>
          <w:color w:val="000000"/>
        </w:rPr>
      </w:pPr>
      <w:r w:rsidRPr="003D6045">
        <w:rPr>
          <w:color w:val="000000"/>
        </w:rPr>
        <w:t>Графический</w:t>
      </w:r>
      <w:r>
        <w:rPr>
          <w:color w:val="000000"/>
        </w:rPr>
        <w:t xml:space="preserve"> </w:t>
      </w:r>
      <w:r w:rsidRPr="003D6045">
        <w:rPr>
          <w:color w:val="000000"/>
        </w:rPr>
        <w:t>процессор PowerVR GX6450</w:t>
      </w:r>
    </w:p>
    <w:p w:rsidR="003D6045" w:rsidRPr="003D6045" w:rsidRDefault="003D6045" w:rsidP="009000D6">
      <w:pPr>
        <w:pStyle w:val="aa"/>
        <w:numPr>
          <w:ilvl w:val="0"/>
          <w:numId w:val="16"/>
        </w:numPr>
        <w:ind w:left="0" w:firstLine="0"/>
        <w:jc w:val="both"/>
        <w:rPr>
          <w:color w:val="000000"/>
        </w:rPr>
      </w:pPr>
      <w:r w:rsidRPr="003D6045">
        <w:rPr>
          <w:color w:val="000000"/>
        </w:rPr>
        <w:t>Память 1 GB DRAM DDR3</w:t>
      </w:r>
    </w:p>
    <w:p w:rsidR="003D6045" w:rsidRPr="003D6045" w:rsidRDefault="003D6045" w:rsidP="009000D6">
      <w:pPr>
        <w:pStyle w:val="aa"/>
        <w:numPr>
          <w:ilvl w:val="0"/>
          <w:numId w:val="16"/>
        </w:numPr>
        <w:tabs>
          <w:tab w:val="left" w:pos="2145"/>
        </w:tabs>
        <w:ind w:left="0" w:firstLine="0"/>
        <w:jc w:val="both"/>
        <w:rPr>
          <w:color w:val="000000"/>
        </w:rPr>
      </w:pPr>
      <w:r w:rsidRPr="003D6045">
        <w:rPr>
          <w:color w:val="000000"/>
        </w:rPr>
        <w:t>Ёмкость</w:t>
      </w:r>
      <w:r>
        <w:rPr>
          <w:color w:val="000000"/>
        </w:rPr>
        <w:t xml:space="preserve"> </w:t>
      </w:r>
      <w:r w:rsidRPr="003D6045">
        <w:rPr>
          <w:color w:val="000000"/>
        </w:rPr>
        <w:t>накопителя 16/64/128 Gb</w:t>
      </w:r>
    </w:p>
    <w:p w:rsidR="003D6045" w:rsidRPr="003D6045" w:rsidRDefault="003D6045" w:rsidP="009000D6">
      <w:pPr>
        <w:pStyle w:val="aa"/>
        <w:numPr>
          <w:ilvl w:val="0"/>
          <w:numId w:val="16"/>
        </w:numPr>
        <w:ind w:left="0" w:firstLine="0"/>
        <w:jc w:val="both"/>
        <w:rPr>
          <w:color w:val="000000"/>
        </w:rPr>
      </w:pPr>
      <w:r w:rsidRPr="003D6045">
        <w:rPr>
          <w:color w:val="000000"/>
        </w:rPr>
        <w:t>Фронтальная</w:t>
      </w:r>
      <w:r>
        <w:rPr>
          <w:color w:val="000000"/>
        </w:rPr>
        <w:t xml:space="preserve"> </w:t>
      </w:r>
      <w:r w:rsidRPr="003D6045">
        <w:rPr>
          <w:color w:val="000000"/>
        </w:rPr>
        <w:t>камера 1.2 Mpx/2.2µ, f/2.2 Запись HD видео 720p/30fps</w:t>
      </w:r>
    </w:p>
    <w:p w:rsidR="003D6045" w:rsidRDefault="003D6045" w:rsidP="009000D6">
      <w:pPr>
        <w:pStyle w:val="aa"/>
        <w:numPr>
          <w:ilvl w:val="0"/>
          <w:numId w:val="16"/>
        </w:numPr>
        <w:ind w:left="0" w:firstLine="0"/>
        <w:jc w:val="both"/>
        <w:rPr>
          <w:color w:val="000000"/>
        </w:rPr>
      </w:pPr>
      <w:r w:rsidRPr="003D6045">
        <w:rPr>
          <w:color w:val="000000"/>
        </w:rPr>
        <w:t>Датчики,</w:t>
      </w:r>
      <w:r>
        <w:rPr>
          <w:color w:val="000000"/>
        </w:rPr>
        <w:t xml:space="preserve"> </w:t>
      </w:r>
      <w:r w:rsidRPr="003D6045">
        <w:rPr>
          <w:color w:val="000000"/>
        </w:rPr>
        <w:t>модули</w:t>
      </w:r>
      <w:r>
        <w:rPr>
          <w:color w:val="000000"/>
        </w:rPr>
        <w:t>: б</w:t>
      </w:r>
      <w:r w:rsidRPr="003D6045">
        <w:rPr>
          <w:color w:val="000000"/>
        </w:rPr>
        <w:t>иометрический сенсор распознавания отпечатков пальцев, GPS, Глонасс, датчик приближения, датчик света, гироскоп, акселерометр, NFC, барометр</w:t>
      </w:r>
    </w:p>
    <w:p w:rsidR="003D6045" w:rsidRPr="003D6045" w:rsidRDefault="003D6045" w:rsidP="009000D6">
      <w:pPr>
        <w:pStyle w:val="aa"/>
        <w:numPr>
          <w:ilvl w:val="0"/>
          <w:numId w:val="16"/>
        </w:numPr>
        <w:ind w:left="0" w:firstLine="0"/>
        <w:jc w:val="both"/>
        <w:rPr>
          <w:color w:val="000000"/>
        </w:rPr>
      </w:pPr>
      <w:r>
        <w:rPr>
          <w:color w:val="000000"/>
        </w:rPr>
        <w:t xml:space="preserve">Прочее: </w:t>
      </w:r>
      <w:r w:rsidRPr="003D6045">
        <w:rPr>
          <w:color w:val="000000"/>
        </w:rPr>
        <w:t>Nano-SIM, цифровой компас, 3 микрофона,</w:t>
      </w:r>
    </w:p>
    <w:p w:rsidR="003D6045" w:rsidRPr="00A64F05" w:rsidRDefault="007F07A4" w:rsidP="009000D6">
      <w:pPr>
        <w:pStyle w:val="aa"/>
        <w:numPr>
          <w:ilvl w:val="0"/>
          <w:numId w:val="16"/>
        </w:numPr>
        <w:ind w:left="0" w:firstLine="0"/>
        <w:jc w:val="both"/>
        <w:rPr>
          <w:color w:val="000000"/>
        </w:rPr>
      </w:pPr>
      <w:r>
        <w:rPr>
          <w:color w:val="000000"/>
        </w:rPr>
        <w:t>Габариты: длина</w:t>
      </w:r>
      <w:r w:rsidR="009000D6">
        <w:rPr>
          <w:color w:val="000000"/>
        </w:rPr>
        <w:t xml:space="preserve"> </w:t>
      </w:r>
      <w:r>
        <w:rPr>
          <w:color w:val="000000"/>
        </w:rPr>
        <w:t xml:space="preserve">158.2, </w:t>
      </w:r>
      <w:r w:rsidR="00A64F05">
        <w:rPr>
          <w:color w:val="000000"/>
        </w:rPr>
        <w:t>ширина</w:t>
      </w:r>
      <w:r>
        <w:rPr>
          <w:color w:val="000000"/>
        </w:rPr>
        <w:t xml:space="preserve"> 77.9, толщина</w:t>
      </w:r>
      <w:r w:rsidR="00A64F05">
        <w:rPr>
          <w:color w:val="000000"/>
        </w:rPr>
        <w:t xml:space="preserve"> </w:t>
      </w:r>
      <w:r>
        <w:rPr>
          <w:color w:val="000000"/>
        </w:rPr>
        <w:t>7.3</w:t>
      </w:r>
      <w:r w:rsidR="00A64F05">
        <w:rPr>
          <w:color w:val="000000"/>
        </w:rPr>
        <w:t xml:space="preserve"> (мм)</w:t>
      </w:r>
    </w:p>
    <w:p w:rsidR="003D6045" w:rsidRPr="00A64F05" w:rsidRDefault="003D6045" w:rsidP="009000D6">
      <w:pPr>
        <w:pStyle w:val="aa"/>
        <w:numPr>
          <w:ilvl w:val="0"/>
          <w:numId w:val="16"/>
        </w:numPr>
        <w:ind w:left="0" w:firstLine="0"/>
        <w:jc w:val="both"/>
        <w:rPr>
          <w:color w:val="000000"/>
        </w:rPr>
      </w:pPr>
      <w:r w:rsidRPr="003D6045">
        <w:rPr>
          <w:color w:val="000000"/>
        </w:rPr>
        <w:t>Стандарты</w:t>
      </w:r>
      <w:r w:rsidR="00A64F05">
        <w:rPr>
          <w:color w:val="000000"/>
        </w:rPr>
        <w:t xml:space="preserve"> </w:t>
      </w:r>
      <w:r w:rsidRPr="00A64F05">
        <w:rPr>
          <w:color w:val="000000"/>
        </w:rPr>
        <w:t>связи GSM/GPRS/EDGE, UMTS/HSUPA/HSDPA (3G), CDMA, LTE (4G), Wi-Fi (802.11 a/b/g/n/ac), Bluetooth 4.0</w:t>
      </w:r>
    </w:p>
    <w:p w:rsidR="003D6045" w:rsidRDefault="003D6045" w:rsidP="00BA6017">
      <w:pPr>
        <w:pStyle w:val="aa"/>
        <w:ind w:firstLine="709"/>
        <w:jc w:val="both"/>
        <w:rPr>
          <w:color w:val="000000"/>
        </w:rPr>
      </w:pPr>
      <w:r w:rsidRPr="003D6045">
        <w:rPr>
          <w:color w:val="000000"/>
        </w:rPr>
        <w:t>В качестве сервера хранения данных испол</w:t>
      </w:r>
      <w:r w:rsidR="00D220A5">
        <w:rPr>
          <w:color w:val="000000"/>
        </w:rPr>
        <w:t>ьзуется почтовый сервер mail.ru, так как он позволяет создать разделенное информационное пространство с группой пользователей (пациент, врач).</w:t>
      </w:r>
    </w:p>
    <w:p w:rsidR="00CA7EDF" w:rsidRDefault="00CA7EDF" w:rsidP="00CA7EDF">
      <w:pPr>
        <w:pStyle w:val="aa"/>
        <w:jc w:val="both"/>
        <w:rPr>
          <w:color w:val="000000"/>
        </w:rPr>
      </w:pPr>
    </w:p>
    <w:p w:rsidR="00CA7EDF" w:rsidRPr="00CA7EDF" w:rsidRDefault="00CA7EDF" w:rsidP="00CA7EDF">
      <w:pPr>
        <w:pStyle w:val="aa"/>
        <w:jc w:val="both"/>
        <w:rPr>
          <w:color w:val="000000"/>
        </w:rPr>
      </w:pPr>
    </w:p>
    <w:p w:rsidR="00361E73" w:rsidRDefault="00361E73"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A64F05" w:rsidRDefault="00A64F05" w:rsidP="00871A10">
      <w:pPr>
        <w:pStyle w:val="aa"/>
        <w:jc w:val="both"/>
        <w:rPr>
          <w:b/>
          <w:color w:val="000000"/>
        </w:rPr>
      </w:pPr>
    </w:p>
    <w:p w:rsidR="009000D6" w:rsidRDefault="009000D6" w:rsidP="00871A10">
      <w:pPr>
        <w:pStyle w:val="aa"/>
        <w:jc w:val="both"/>
        <w:rPr>
          <w:b/>
          <w:color w:val="000000"/>
        </w:rPr>
      </w:pPr>
    </w:p>
    <w:p w:rsidR="00BA6017" w:rsidRDefault="00BA6017" w:rsidP="00871A10">
      <w:pPr>
        <w:pStyle w:val="aa"/>
        <w:jc w:val="both"/>
        <w:rPr>
          <w:b/>
          <w:color w:val="000000"/>
        </w:rPr>
      </w:pPr>
    </w:p>
    <w:p w:rsidR="00361E73" w:rsidRDefault="00361E73" w:rsidP="00361E73">
      <w:pPr>
        <w:pStyle w:val="aa"/>
        <w:jc w:val="center"/>
        <w:rPr>
          <w:b/>
          <w:color w:val="000000"/>
        </w:rPr>
      </w:pPr>
      <w:r>
        <w:rPr>
          <w:b/>
          <w:color w:val="000000"/>
        </w:rPr>
        <w:lastRenderedPageBreak/>
        <w:t>Заключение</w:t>
      </w:r>
    </w:p>
    <w:p w:rsidR="00361E73" w:rsidRDefault="001D1B8A" w:rsidP="007F07A4">
      <w:pPr>
        <w:pStyle w:val="aa"/>
        <w:ind w:firstLine="709"/>
        <w:jc w:val="both"/>
        <w:rPr>
          <w:color w:val="000000"/>
        </w:rPr>
      </w:pPr>
      <w:r w:rsidRPr="0080023F">
        <w:rPr>
          <w:color w:val="000000"/>
        </w:rPr>
        <w:t>В работе были исследованы и выбраны параметры для анализа ультранизкочастотных процессов регуляции сердечно-сосудистой системы человека и разрабо</w:t>
      </w:r>
      <w:r w:rsidR="0080023F">
        <w:rPr>
          <w:color w:val="000000"/>
        </w:rPr>
        <w:t xml:space="preserve">тана система для их регистрации, </w:t>
      </w:r>
      <w:r w:rsidR="00361E73">
        <w:rPr>
          <w:color w:val="000000"/>
        </w:rPr>
        <w:t>приведен обзор сущес</w:t>
      </w:r>
      <w:r w:rsidR="00920527">
        <w:rPr>
          <w:color w:val="000000"/>
        </w:rPr>
        <w:t>твующих приборов для записи</w:t>
      </w:r>
      <w:r w:rsidR="00361E73">
        <w:rPr>
          <w:color w:val="000000"/>
        </w:rPr>
        <w:t xml:space="preserve"> ФПГ, ЭКГ и КИГ</w:t>
      </w:r>
      <w:r w:rsidR="0080023F">
        <w:rPr>
          <w:color w:val="000000"/>
        </w:rPr>
        <w:t>.</w:t>
      </w:r>
      <w:r w:rsidR="007F07A4">
        <w:rPr>
          <w:color w:val="000000"/>
        </w:rPr>
        <w:t xml:space="preserve"> </w:t>
      </w:r>
      <w:r w:rsidR="009000D6">
        <w:rPr>
          <w:color w:val="000000"/>
        </w:rPr>
        <w:t>Прибор улучшает контроль над</w:t>
      </w:r>
      <w:r w:rsidR="008E552B" w:rsidRPr="007F07A4">
        <w:rPr>
          <w:color w:val="000000"/>
        </w:rPr>
        <w:t xml:space="preserve"> системой регуляции кровообращения, помогает более быстро выявить недуги и дает возможность врачу давать рекомендации вне зависимости от расположения пациента</w:t>
      </w:r>
      <w:r w:rsidR="007F07A4">
        <w:rPr>
          <w:color w:val="000000"/>
        </w:rPr>
        <w:t>.</w:t>
      </w:r>
      <w:r w:rsidR="003D6045">
        <w:rPr>
          <w:color w:val="000000"/>
        </w:rPr>
        <w:t xml:space="preserve"> Внедрение данного устройства не составит труда, так как оно включает в себя удобный гаджет по коммуникации и простое устройство для наблюдения за состоянием организма.</w:t>
      </w: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20527">
      <w:pPr>
        <w:pStyle w:val="aa"/>
        <w:ind w:firstLine="709"/>
        <w:jc w:val="both"/>
        <w:rPr>
          <w:color w:val="000000"/>
        </w:rPr>
      </w:pPr>
    </w:p>
    <w:p w:rsidR="00CA7EDF" w:rsidRDefault="00CA7EDF" w:rsidP="009000D6">
      <w:pPr>
        <w:pStyle w:val="aa"/>
        <w:jc w:val="both"/>
        <w:rPr>
          <w:color w:val="000000"/>
        </w:rPr>
      </w:pPr>
    </w:p>
    <w:p w:rsidR="00CA7EDF" w:rsidRDefault="00CA7EDF" w:rsidP="00CA7EDF">
      <w:pPr>
        <w:pStyle w:val="aa"/>
        <w:ind w:firstLine="709"/>
        <w:jc w:val="center"/>
        <w:rPr>
          <w:b/>
          <w:color w:val="000000"/>
        </w:rPr>
      </w:pPr>
      <w:r>
        <w:rPr>
          <w:b/>
          <w:color w:val="000000"/>
        </w:rPr>
        <w:lastRenderedPageBreak/>
        <w:t>Источники</w:t>
      </w:r>
    </w:p>
    <w:p w:rsidR="00CA7EDF" w:rsidRPr="00AB34B7" w:rsidRDefault="00F40735" w:rsidP="00CA7EDF">
      <w:pPr>
        <w:pStyle w:val="aa"/>
        <w:numPr>
          <w:ilvl w:val="1"/>
          <w:numId w:val="4"/>
        </w:numPr>
        <w:ind w:left="0" w:firstLine="0"/>
        <w:jc w:val="both"/>
        <w:rPr>
          <w:b/>
          <w:color w:val="000000"/>
        </w:rPr>
      </w:pPr>
      <w:hyperlink r:id="rId25" w:history="1">
        <w:r w:rsidR="00CA7EDF" w:rsidRPr="00CA7EDF">
          <w:rPr>
            <w:rStyle w:val="af"/>
            <w:rFonts w:eastAsiaTheme="majorEastAsia"/>
          </w:rPr>
          <w:t>https://docviewer.yandex.ru/?url=http%3A%2F%2Fomegas.dyn.ru%2Fmedia%2Fupload%2FTheoretical_aspects_and_the_clinical_application_of_HRV_analysis.pdf&amp;name=Theoretical_aspects_and_the_clinical_application_of_HRV_analysis.pdf&amp;page=1&amp;c=5895e9ce208f</w:t>
        </w:r>
      </w:hyperlink>
      <w:r w:rsidR="00CA7EDF" w:rsidRPr="00CA7EDF">
        <w:rPr>
          <w:bCs/>
          <w:color w:val="000000"/>
        </w:rPr>
        <w:t xml:space="preserve"> Институт медико-биологических проблем. Московская медицинская академия им. И.М. Сеченова. Научно-исследовательская лаборатория «Динамика»</w:t>
      </w:r>
      <w:r w:rsidR="00CA7EDF" w:rsidRPr="00CA7EDF">
        <w:rPr>
          <w:bCs/>
          <w:color w:val="000000"/>
        </w:rPr>
        <w:br/>
        <w:t>ВАРИАБЕЛЬНОСТЬ СЕРДЕЧНОГО РИТМА:</w:t>
      </w:r>
      <w:r w:rsidR="00CA7EDF" w:rsidRPr="00CA7EDF">
        <w:rPr>
          <w:bCs/>
          <w:color w:val="000000"/>
        </w:rPr>
        <w:br/>
        <w:t>ТЕОРЕТИЧЕСКИЕ АСПЕКТЫ И ВОЗМОЖНОСТИ</w:t>
      </w:r>
      <w:r w:rsidR="00CA7EDF" w:rsidRPr="00CA7EDF">
        <w:rPr>
          <w:bCs/>
          <w:color w:val="000000"/>
        </w:rPr>
        <w:br/>
        <w:t>КЛИНИЧЕСКОГО ПРИМЕНЕНИЯ</w:t>
      </w:r>
    </w:p>
    <w:p w:rsidR="00AB34B7" w:rsidRDefault="00F40735" w:rsidP="00AB34B7">
      <w:pPr>
        <w:pStyle w:val="aa"/>
        <w:numPr>
          <w:ilvl w:val="1"/>
          <w:numId w:val="4"/>
        </w:numPr>
        <w:ind w:left="0" w:firstLine="0"/>
        <w:jc w:val="both"/>
        <w:rPr>
          <w:color w:val="000000"/>
        </w:rPr>
      </w:pPr>
      <w:hyperlink r:id="rId26" w:history="1">
        <w:r w:rsidR="00AB34B7" w:rsidRPr="00AB34B7">
          <w:rPr>
            <w:rStyle w:val="af"/>
          </w:rPr>
          <w:t>http://medbuy.ru/oborudovanie-dlya-funkcionalnoy-diagnostiki</w:t>
        </w:r>
      </w:hyperlink>
      <w:r w:rsidR="00AB34B7" w:rsidRPr="00AB34B7">
        <w:rPr>
          <w:color w:val="000000"/>
        </w:rPr>
        <w:t xml:space="preserve"> </w:t>
      </w:r>
      <w:r w:rsidR="00AB34B7">
        <w:rPr>
          <w:color w:val="000000"/>
        </w:rPr>
        <w:t>Оборудование и медтехника для функциональной диагностики</w:t>
      </w:r>
    </w:p>
    <w:p w:rsidR="00AB34B7" w:rsidRDefault="00F40735" w:rsidP="00AB34B7">
      <w:pPr>
        <w:pStyle w:val="aa"/>
        <w:numPr>
          <w:ilvl w:val="1"/>
          <w:numId w:val="4"/>
        </w:numPr>
        <w:ind w:left="0" w:firstLine="0"/>
        <w:jc w:val="both"/>
        <w:rPr>
          <w:color w:val="000000"/>
        </w:rPr>
      </w:pPr>
      <w:hyperlink r:id="rId27" w:history="1">
        <w:r w:rsidR="00AB34B7" w:rsidRPr="0005629E">
          <w:rPr>
            <w:rStyle w:val="af"/>
          </w:rPr>
          <w:t>http://ilab.xmedtest.net/?q=node%2F3286</w:t>
        </w:r>
      </w:hyperlink>
      <w:r w:rsidR="00AB34B7">
        <w:rPr>
          <w:color w:val="000000"/>
        </w:rPr>
        <w:t xml:space="preserve"> Фотоплетизмография ǀ Информационный портал по вопросам биомедицинской инженерии </w:t>
      </w:r>
      <w:r w:rsidR="00AB34B7">
        <w:rPr>
          <w:color w:val="000000"/>
          <w:lang w:val="en-US"/>
        </w:rPr>
        <w:t>iLab</w:t>
      </w:r>
    </w:p>
    <w:p w:rsidR="00084D87" w:rsidRPr="00AB34B7" w:rsidRDefault="00F40735" w:rsidP="00084D87">
      <w:pPr>
        <w:pStyle w:val="aa"/>
        <w:numPr>
          <w:ilvl w:val="1"/>
          <w:numId w:val="4"/>
        </w:numPr>
        <w:ind w:left="0" w:firstLine="0"/>
        <w:jc w:val="both"/>
        <w:rPr>
          <w:color w:val="000000"/>
        </w:rPr>
      </w:pPr>
      <w:hyperlink r:id="rId28" w:history="1">
        <w:r w:rsidR="00084D87" w:rsidRPr="0005629E">
          <w:rPr>
            <w:rStyle w:val="af"/>
          </w:rPr>
          <w:t>https://geektimes.ru/company/medgadgets/blog/271222/</w:t>
        </w:r>
      </w:hyperlink>
      <w:r w:rsidR="00084D87">
        <w:rPr>
          <w:color w:val="000000"/>
        </w:rPr>
        <w:t xml:space="preserve"> ЭКГ на дому: подборка портативных аппаратов </w:t>
      </w:r>
      <w:r w:rsidR="00084D87" w:rsidRPr="00084D87">
        <w:rPr>
          <w:color w:val="000000"/>
        </w:rPr>
        <w:t>/</w:t>
      </w:r>
      <w:r w:rsidR="00084D87">
        <w:rPr>
          <w:color w:val="000000"/>
        </w:rPr>
        <w:t xml:space="preserve"> Блог компании </w:t>
      </w:r>
      <w:r w:rsidR="00084D87">
        <w:rPr>
          <w:color w:val="000000"/>
          <w:lang w:val="en-US"/>
        </w:rPr>
        <w:t>Medgadgets</w:t>
      </w:r>
      <w:r w:rsidR="00084D87" w:rsidRPr="00084D87">
        <w:rPr>
          <w:color w:val="000000"/>
        </w:rPr>
        <w:t xml:space="preserve"> / </w:t>
      </w:r>
      <w:r w:rsidR="00084D87">
        <w:rPr>
          <w:color w:val="000000"/>
          <w:lang w:val="en-US"/>
        </w:rPr>
        <w:t>Geektimes</w:t>
      </w:r>
    </w:p>
    <w:p w:rsidR="00CA7EDF" w:rsidRPr="00CA7EDF" w:rsidRDefault="00CA7EDF" w:rsidP="00CA7EDF">
      <w:pPr>
        <w:pStyle w:val="aa"/>
        <w:ind w:firstLine="709"/>
        <w:jc w:val="both"/>
        <w:rPr>
          <w:b/>
          <w:color w:val="000000"/>
        </w:rPr>
      </w:pPr>
    </w:p>
    <w:sectPr w:rsidR="00CA7EDF" w:rsidRPr="00CA7EDF" w:rsidSect="00C87C7C">
      <w:head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35" w:rsidRDefault="00F40735" w:rsidP="00C564C4">
      <w:pPr>
        <w:spacing w:after="0" w:line="240" w:lineRule="auto"/>
      </w:pPr>
      <w:r>
        <w:separator/>
      </w:r>
    </w:p>
  </w:endnote>
  <w:endnote w:type="continuationSeparator" w:id="0">
    <w:p w:rsidR="00F40735" w:rsidRDefault="00F40735" w:rsidP="00C5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35" w:rsidRDefault="00F40735" w:rsidP="00C564C4">
      <w:pPr>
        <w:spacing w:after="0" w:line="240" w:lineRule="auto"/>
      </w:pPr>
      <w:r>
        <w:separator/>
      </w:r>
    </w:p>
  </w:footnote>
  <w:footnote w:type="continuationSeparator" w:id="0">
    <w:p w:rsidR="00F40735" w:rsidRDefault="00F40735" w:rsidP="00C56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86186"/>
      <w:docPartObj>
        <w:docPartGallery w:val="Page Numbers (Top of Page)"/>
        <w:docPartUnique/>
      </w:docPartObj>
    </w:sdtPr>
    <w:sdtEndPr/>
    <w:sdtContent>
      <w:p w:rsidR="00C564C4" w:rsidRDefault="00C564C4">
        <w:pPr>
          <w:pStyle w:val="a3"/>
          <w:jc w:val="right"/>
        </w:pPr>
        <w:r>
          <w:fldChar w:fldCharType="begin"/>
        </w:r>
        <w:r>
          <w:instrText>PAGE   \* MERGEFORMAT</w:instrText>
        </w:r>
        <w:r>
          <w:fldChar w:fldCharType="separate"/>
        </w:r>
        <w:r w:rsidR="00D23C26">
          <w:rPr>
            <w:noProof/>
          </w:rPr>
          <w:t>1</w:t>
        </w:r>
        <w:r>
          <w:fldChar w:fldCharType="end"/>
        </w:r>
      </w:p>
    </w:sdtContent>
  </w:sdt>
  <w:p w:rsidR="00C564C4" w:rsidRDefault="00C564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C8E"/>
    <w:multiLevelType w:val="hybridMultilevel"/>
    <w:tmpl w:val="8A02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55B9D"/>
    <w:multiLevelType w:val="hybridMultilevel"/>
    <w:tmpl w:val="D1BCA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F4CC5"/>
    <w:multiLevelType w:val="multilevel"/>
    <w:tmpl w:val="DAA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B92172"/>
    <w:multiLevelType w:val="multilevel"/>
    <w:tmpl w:val="D6565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8602B"/>
    <w:multiLevelType w:val="hybridMultilevel"/>
    <w:tmpl w:val="EE642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512DA"/>
    <w:multiLevelType w:val="multilevel"/>
    <w:tmpl w:val="CAF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0249B"/>
    <w:multiLevelType w:val="hybridMultilevel"/>
    <w:tmpl w:val="1AB04722"/>
    <w:lvl w:ilvl="0" w:tplc="7256CE2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023C5"/>
    <w:multiLevelType w:val="hybridMultilevel"/>
    <w:tmpl w:val="10862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2A28B8"/>
    <w:multiLevelType w:val="multilevel"/>
    <w:tmpl w:val="B52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E34AD"/>
    <w:multiLevelType w:val="hybridMultilevel"/>
    <w:tmpl w:val="27A2D4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DEC0AEF"/>
    <w:multiLevelType w:val="hybridMultilevel"/>
    <w:tmpl w:val="2CB0EA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8796DEE"/>
    <w:multiLevelType w:val="multilevel"/>
    <w:tmpl w:val="2F0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CC4E71"/>
    <w:multiLevelType w:val="hybridMultilevel"/>
    <w:tmpl w:val="FC7E1BCA"/>
    <w:lvl w:ilvl="0" w:tplc="56B82670">
      <w:start w:val="1"/>
      <w:numFmt w:val="bullet"/>
      <w:lvlText w:val=""/>
      <w:lvlJc w:val="left"/>
      <w:pPr>
        <w:tabs>
          <w:tab w:val="num" w:pos="720"/>
        </w:tabs>
        <w:ind w:left="720" w:hanging="360"/>
      </w:pPr>
      <w:rPr>
        <w:rFonts w:ascii="Wingdings" w:hAnsi="Wingdings" w:hint="default"/>
      </w:rPr>
    </w:lvl>
    <w:lvl w:ilvl="1" w:tplc="F2D0B6B4" w:tentative="1">
      <w:start w:val="1"/>
      <w:numFmt w:val="bullet"/>
      <w:lvlText w:val=""/>
      <w:lvlJc w:val="left"/>
      <w:pPr>
        <w:tabs>
          <w:tab w:val="num" w:pos="1440"/>
        </w:tabs>
        <w:ind w:left="1440" w:hanging="360"/>
      </w:pPr>
      <w:rPr>
        <w:rFonts w:ascii="Wingdings" w:hAnsi="Wingdings" w:hint="default"/>
      </w:rPr>
    </w:lvl>
    <w:lvl w:ilvl="2" w:tplc="9CF2665A" w:tentative="1">
      <w:start w:val="1"/>
      <w:numFmt w:val="bullet"/>
      <w:lvlText w:val=""/>
      <w:lvlJc w:val="left"/>
      <w:pPr>
        <w:tabs>
          <w:tab w:val="num" w:pos="2160"/>
        </w:tabs>
        <w:ind w:left="2160" w:hanging="360"/>
      </w:pPr>
      <w:rPr>
        <w:rFonts w:ascii="Wingdings" w:hAnsi="Wingdings" w:hint="default"/>
      </w:rPr>
    </w:lvl>
    <w:lvl w:ilvl="3" w:tplc="FDA4163A" w:tentative="1">
      <w:start w:val="1"/>
      <w:numFmt w:val="bullet"/>
      <w:lvlText w:val=""/>
      <w:lvlJc w:val="left"/>
      <w:pPr>
        <w:tabs>
          <w:tab w:val="num" w:pos="2880"/>
        </w:tabs>
        <w:ind w:left="2880" w:hanging="360"/>
      </w:pPr>
      <w:rPr>
        <w:rFonts w:ascii="Wingdings" w:hAnsi="Wingdings" w:hint="default"/>
      </w:rPr>
    </w:lvl>
    <w:lvl w:ilvl="4" w:tplc="3768EDAA" w:tentative="1">
      <w:start w:val="1"/>
      <w:numFmt w:val="bullet"/>
      <w:lvlText w:val=""/>
      <w:lvlJc w:val="left"/>
      <w:pPr>
        <w:tabs>
          <w:tab w:val="num" w:pos="3600"/>
        </w:tabs>
        <w:ind w:left="3600" w:hanging="360"/>
      </w:pPr>
      <w:rPr>
        <w:rFonts w:ascii="Wingdings" w:hAnsi="Wingdings" w:hint="default"/>
      </w:rPr>
    </w:lvl>
    <w:lvl w:ilvl="5" w:tplc="35509740" w:tentative="1">
      <w:start w:val="1"/>
      <w:numFmt w:val="bullet"/>
      <w:lvlText w:val=""/>
      <w:lvlJc w:val="left"/>
      <w:pPr>
        <w:tabs>
          <w:tab w:val="num" w:pos="4320"/>
        </w:tabs>
        <w:ind w:left="4320" w:hanging="360"/>
      </w:pPr>
      <w:rPr>
        <w:rFonts w:ascii="Wingdings" w:hAnsi="Wingdings" w:hint="default"/>
      </w:rPr>
    </w:lvl>
    <w:lvl w:ilvl="6" w:tplc="E63E83A8" w:tentative="1">
      <w:start w:val="1"/>
      <w:numFmt w:val="bullet"/>
      <w:lvlText w:val=""/>
      <w:lvlJc w:val="left"/>
      <w:pPr>
        <w:tabs>
          <w:tab w:val="num" w:pos="5040"/>
        </w:tabs>
        <w:ind w:left="5040" w:hanging="360"/>
      </w:pPr>
      <w:rPr>
        <w:rFonts w:ascii="Wingdings" w:hAnsi="Wingdings" w:hint="default"/>
      </w:rPr>
    </w:lvl>
    <w:lvl w:ilvl="7" w:tplc="4866EF78" w:tentative="1">
      <w:start w:val="1"/>
      <w:numFmt w:val="bullet"/>
      <w:lvlText w:val=""/>
      <w:lvlJc w:val="left"/>
      <w:pPr>
        <w:tabs>
          <w:tab w:val="num" w:pos="5760"/>
        </w:tabs>
        <w:ind w:left="5760" w:hanging="360"/>
      </w:pPr>
      <w:rPr>
        <w:rFonts w:ascii="Wingdings" w:hAnsi="Wingdings" w:hint="default"/>
      </w:rPr>
    </w:lvl>
    <w:lvl w:ilvl="8" w:tplc="4EBAA5F4" w:tentative="1">
      <w:start w:val="1"/>
      <w:numFmt w:val="bullet"/>
      <w:lvlText w:val=""/>
      <w:lvlJc w:val="left"/>
      <w:pPr>
        <w:tabs>
          <w:tab w:val="num" w:pos="6480"/>
        </w:tabs>
        <w:ind w:left="6480" w:hanging="360"/>
      </w:pPr>
      <w:rPr>
        <w:rFonts w:ascii="Wingdings" w:hAnsi="Wingdings" w:hint="default"/>
      </w:rPr>
    </w:lvl>
  </w:abstractNum>
  <w:abstractNum w:abstractNumId="13">
    <w:nsid w:val="64957402"/>
    <w:multiLevelType w:val="hybridMultilevel"/>
    <w:tmpl w:val="856AB27C"/>
    <w:lvl w:ilvl="0" w:tplc="E0B8A45A">
      <w:start w:val="1"/>
      <w:numFmt w:val="bullet"/>
      <w:lvlText w:val=""/>
      <w:lvlJc w:val="left"/>
      <w:pPr>
        <w:tabs>
          <w:tab w:val="num" w:pos="720"/>
        </w:tabs>
        <w:ind w:left="720" w:hanging="360"/>
      </w:pPr>
      <w:rPr>
        <w:rFonts w:ascii="Wingdings" w:hAnsi="Wingdings" w:hint="default"/>
      </w:rPr>
    </w:lvl>
    <w:lvl w:ilvl="1" w:tplc="7EF861D6" w:tentative="1">
      <w:start w:val="1"/>
      <w:numFmt w:val="bullet"/>
      <w:lvlText w:val=""/>
      <w:lvlJc w:val="left"/>
      <w:pPr>
        <w:tabs>
          <w:tab w:val="num" w:pos="1440"/>
        </w:tabs>
        <w:ind w:left="1440" w:hanging="360"/>
      </w:pPr>
      <w:rPr>
        <w:rFonts w:ascii="Wingdings" w:hAnsi="Wingdings" w:hint="default"/>
      </w:rPr>
    </w:lvl>
    <w:lvl w:ilvl="2" w:tplc="DA5CBCD2" w:tentative="1">
      <w:start w:val="1"/>
      <w:numFmt w:val="bullet"/>
      <w:lvlText w:val=""/>
      <w:lvlJc w:val="left"/>
      <w:pPr>
        <w:tabs>
          <w:tab w:val="num" w:pos="2160"/>
        </w:tabs>
        <w:ind w:left="2160" w:hanging="360"/>
      </w:pPr>
      <w:rPr>
        <w:rFonts w:ascii="Wingdings" w:hAnsi="Wingdings" w:hint="default"/>
      </w:rPr>
    </w:lvl>
    <w:lvl w:ilvl="3" w:tplc="5918790A" w:tentative="1">
      <w:start w:val="1"/>
      <w:numFmt w:val="bullet"/>
      <w:lvlText w:val=""/>
      <w:lvlJc w:val="left"/>
      <w:pPr>
        <w:tabs>
          <w:tab w:val="num" w:pos="2880"/>
        </w:tabs>
        <w:ind w:left="2880" w:hanging="360"/>
      </w:pPr>
      <w:rPr>
        <w:rFonts w:ascii="Wingdings" w:hAnsi="Wingdings" w:hint="default"/>
      </w:rPr>
    </w:lvl>
    <w:lvl w:ilvl="4" w:tplc="187A7890" w:tentative="1">
      <w:start w:val="1"/>
      <w:numFmt w:val="bullet"/>
      <w:lvlText w:val=""/>
      <w:lvlJc w:val="left"/>
      <w:pPr>
        <w:tabs>
          <w:tab w:val="num" w:pos="3600"/>
        </w:tabs>
        <w:ind w:left="3600" w:hanging="360"/>
      </w:pPr>
      <w:rPr>
        <w:rFonts w:ascii="Wingdings" w:hAnsi="Wingdings" w:hint="default"/>
      </w:rPr>
    </w:lvl>
    <w:lvl w:ilvl="5" w:tplc="B46638DC" w:tentative="1">
      <w:start w:val="1"/>
      <w:numFmt w:val="bullet"/>
      <w:lvlText w:val=""/>
      <w:lvlJc w:val="left"/>
      <w:pPr>
        <w:tabs>
          <w:tab w:val="num" w:pos="4320"/>
        </w:tabs>
        <w:ind w:left="4320" w:hanging="360"/>
      </w:pPr>
      <w:rPr>
        <w:rFonts w:ascii="Wingdings" w:hAnsi="Wingdings" w:hint="default"/>
      </w:rPr>
    </w:lvl>
    <w:lvl w:ilvl="6" w:tplc="C6763C0A" w:tentative="1">
      <w:start w:val="1"/>
      <w:numFmt w:val="bullet"/>
      <w:lvlText w:val=""/>
      <w:lvlJc w:val="left"/>
      <w:pPr>
        <w:tabs>
          <w:tab w:val="num" w:pos="5040"/>
        </w:tabs>
        <w:ind w:left="5040" w:hanging="360"/>
      </w:pPr>
      <w:rPr>
        <w:rFonts w:ascii="Wingdings" w:hAnsi="Wingdings" w:hint="default"/>
      </w:rPr>
    </w:lvl>
    <w:lvl w:ilvl="7" w:tplc="BA7CD410" w:tentative="1">
      <w:start w:val="1"/>
      <w:numFmt w:val="bullet"/>
      <w:lvlText w:val=""/>
      <w:lvlJc w:val="left"/>
      <w:pPr>
        <w:tabs>
          <w:tab w:val="num" w:pos="5760"/>
        </w:tabs>
        <w:ind w:left="5760" w:hanging="360"/>
      </w:pPr>
      <w:rPr>
        <w:rFonts w:ascii="Wingdings" w:hAnsi="Wingdings" w:hint="default"/>
      </w:rPr>
    </w:lvl>
    <w:lvl w:ilvl="8" w:tplc="176CE0EA" w:tentative="1">
      <w:start w:val="1"/>
      <w:numFmt w:val="bullet"/>
      <w:lvlText w:val=""/>
      <w:lvlJc w:val="left"/>
      <w:pPr>
        <w:tabs>
          <w:tab w:val="num" w:pos="6480"/>
        </w:tabs>
        <w:ind w:left="6480" w:hanging="360"/>
      </w:pPr>
      <w:rPr>
        <w:rFonts w:ascii="Wingdings" w:hAnsi="Wingdings" w:hint="default"/>
      </w:rPr>
    </w:lvl>
  </w:abstractNum>
  <w:abstractNum w:abstractNumId="14">
    <w:nsid w:val="66E0601E"/>
    <w:multiLevelType w:val="hybridMultilevel"/>
    <w:tmpl w:val="59E4E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BC6D8B"/>
    <w:multiLevelType w:val="multilevel"/>
    <w:tmpl w:val="5C18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8703D"/>
    <w:multiLevelType w:val="multilevel"/>
    <w:tmpl w:val="5BB2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617623"/>
    <w:multiLevelType w:val="multilevel"/>
    <w:tmpl w:val="DF1E1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A721D4"/>
    <w:multiLevelType w:val="hybridMultilevel"/>
    <w:tmpl w:val="DE389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2"/>
  </w:num>
  <w:num w:numId="4">
    <w:abstractNumId w:val="17"/>
  </w:num>
  <w:num w:numId="5">
    <w:abstractNumId w:val="0"/>
  </w:num>
  <w:num w:numId="6">
    <w:abstractNumId w:val="9"/>
  </w:num>
  <w:num w:numId="7">
    <w:abstractNumId w:val="10"/>
  </w:num>
  <w:num w:numId="8">
    <w:abstractNumId w:val="15"/>
  </w:num>
  <w:num w:numId="9">
    <w:abstractNumId w:val="5"/>
  </w:num>
  <w:num w:numId="10">
    <w:abstractNumId w:val="3"/>
  </w:num>
  <w:num w:numId="11">
    <w:abstractNumId w:val="16"/>
  </w:num>
  <w:num w:numId="12">
    <w:abstractNumId w:val="8"/>
  </w:num>
  <w:num w:numId="13">
    <w:abstractNumId w:val="1"/>
  </w:num>
  <w:num w:numId="14">
    <w:abstractNumId w:val="7"/>
  </w:num>
  <w:num w:numId="15">
    <w:abstractNumId w:val="18"/>
  </w:num>
  <w:num w:numId="16">
    <w:abstractNumId w:val="14"/>
  </w:num>
  <w:num w:numId="17">
    <w:abstractNumId w:val="1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C4"/>
    <w:rsid w:val="0000179E"/>
    <w:rsid w:val="000132DD"/>
    <w:rsid w:val="00016648"/>
    <w:rsid w:val="0003445C"/>
    <w:rsid w:val="00035AB8"/>
    <w:rsid w:val="0004383C"/>
    <w:rsid w:val="0006662A"/>
    <w:rsid w:val="00084D87"/>
    <w:rsid w:val="000B5A8F"/>
    <w:rsid w:val="000B6DE4"/>
    <w:rsid w:val="000C70D3"/>
    <w:rsid w:val="000D3470"/>
    <w:rsid w:val="00112481"/>
    <w:rsid w:val="00117497"/>
    <w:rsid w:val="0013373D"/>
    <w:rsid w:val="00143EB4"/>
    <w:rsid w:val="00154087"/>
    <w:rsid w:val="00182829"/>
    <w:rsid w:val="001A4504"/>
    <w:rsid w:val="001B19AF"/>
    <w:rsid w:val="001C3797"/>
    <w:rsid w:val="001C3B66"/>
    <w:rsid w:val="001D1B8A"/>
    <w:rsid w:val="001E136C"/>
    <w:rsid w:val="001F52D0"/>
    <w:rsid w:val="00205FB7"/>
    <w:rsid w:val="00222478"/>
    <w:rsid w:val="00227C3B"/>
    <w:rsid w:val="00235018"/>
    <w:rsid w:val="002433F0"/>
    <w:rsid w:val="00250135"/>
    <w:rsid w:val="00251519"/>
    <w:rsid w:val="0026056F"/>
    <w:rsid w:val="002608F6"/>
    <w:rsid w:val="00272AAE"/>
    <w:rsid w:val="002739B0"/>
    <w:rsid w:val="00274AF8"/>
    <w:rsid w:val="002B03DE"/>
    <w:rsid w:val="002B2C4E"/>
    <w:rsid w:val="002C30A7"/>
    <w:rsid w:val="002D0720"/>
    <w:rsid w:val="002D4054"/>
    <w:rsid w:val="002D761C"/>
    <w:rsid w:val="002E1A7B"/>
    <w:rsid w:val="0031360F"/>
    <w:rsid w:val="0031533F"/>
    <w:rsid w:val="00315AB2"/>
    <w:rsid w:val="0033000C"/>
    <w:rsid w:val="0034518C"/>
    <w:rsid w:val="00361E73"/>
    <w:rsid w:val="0038133E"/>
    <w:rsid w:val="003973D7"/>
    <w:rsid w:val="003A409C"/>
    <w:rsid w:val="003B4A25"/>
    <w:rsid w:val="003C1175"/>
    <w:rsid w:val="003D6045"/>
    <w:rsid w:val="003E6492"/>
    <w:rsid w:val="003E7CB9"/>
    <w:rsid w:val="0042438E"/>
    <w:rsid w:val="00441E05"/>
    <w:rsid w:val="00442B50"/>
    <w:rsid w:val="00446DD7"/>
    <w:rsid w:val="00462B1B"/>
    <w:rsid w:val="00464138"/>
    <w:rsid w:val="004766F2"/>
    <w:rsid w:val="0048272C"/>
    <w:rsid w:val="00484AFB"/>
    <w:rsid w:val="00495A2B"/>
    <w:rsid w:val="004B5EA4"/>
    <w:rsid w:val="004B7DFC"/>
    <w:rsid w:val="004E35A8"/>
    <w:rsid w:val="004F13F6"/>
    <w:rsid w:val="00514B13"/>
    <w:rsid w:val="00521DAE"/>
    <w:rsid w:val="00523344"/>
    <w:rsid w:val="0052466F"/>
    <w:rsid w:val="0055014D"/>
    <w:rsid w:val="005579DC"/>
    <w:rsid w:val="00592FCC"/>
    <w:rsid w:val="005A4FAB"/>
    <w:rsid w:val="005C0712"/>
    <w:rsid w:val="005D2C14"/>
    <w:rsid w:val="005E4BE5"/>
    <w:rsid w:val="005E6B58"/>
    <w:rsid w:val="005F1B2F"/>
    <w:rsid w:val="005F4CA9"/>
    <w:rsid w:val="00611E49"/>
    <w:rsid w:val="0061497C"/>
    <w:rsid w:val="006267B5"/>
    <w:rsid w:val="006440A0"/>
    <w:rsid w:val="0067783D"/>
    <w:rsid w:val="006A08EA"/>
    <w:rsid w:val="006B540C"/>
    <w:rsid w:val="006C79D9"/>
    <w:rsid w:val="007072D1"/>
    <w:rsid w:val="0071359F"/>
    <w:rsid w:val="007411DF"/>
    <w:rsid w:val="007658C2"/>
    <w:rsid w:val="00775C2A"/>
    <w:rsid w:val="00780819"/>
    <w:rsid w:val="00796D19"/>
    <w:rsid w:val="007C4530"/>
    <w:rsid w:val="007C6D28"/>
    <w:rsid w:val="007C6EA8"/>
    <w:rsid w:val="007D3F74"/>
    <w:rsid w:val="007D5DD0"/>
    <w:rsid w:val="007E6A8C"/>
    <w:rsid w:val="007F07A4"/>
    <w:rsid w:val="007F60FC"/>
    <w:rsid w:val="007F73E2"/>
    <w:rsid w:val="0080023F"/>
    <w:rsid w:val="00824CB5"/>
    <w:rsid w:val="0084173D"/>
    <w:rsid w:val="00871A10"/>
    <w:rsid w:val="00885297"/>
    <w:rsid w:val="008A7926"/>
    <w:rsid w:val="008B3093"/>
    <w:rsid w:val="008B622B"/>
    <w:rsid w:val="008E552B"/>
    <w:rsid w:val="008F2093"/>
    <w:rsid w:val="008F3489"/>
    <w:rsid w:val="009000D6"/>
    <w:rsid w:val="009139A2"/>
    <w:rsid w:val="00920527"/>
    <w:rsid w:val="00942779"/>
    <w:rsid w:val="009430C0"/>
    <w:rsid w:val="0097193D"/>
    <w:rsid w:val="00971E6E"/>
    <w:rsid w:val="009753B9"/>
    <w:rsid w:val="009858B7"/>
    <w:rsid w:val="00986D71"/>
    <w:rsid w:val="009A2E87"/>
    <w:rsid w:val="009A5BDB"/>
    <w:rsid w:val="009B50AD"/>
    <w:rsid w:val="009B64E0"/>
    <w:rsid w:val="009B6E19"/>
    <w:rsid w:val="009E4A73"/>
    <w:rsid w:val="009F4E06"/>
    <w:rsid w:val="00A0290D"/>
    <w:rsid w:val="00A06B54"/>
    <w:rsid w:val="00A25058"/>
    <w:rsid w:val="00A357AF"/>
    <w:rsid w:val="00A50B62"/>
    <w:rsid w:val="00A543F3"/>
    <w:rsid w:val="00A64F05"/>
    <w:rsid w:val="00A70E8E"/>
    <w:rsid w:val="00A9423A"/>
    <w:rsid w:val="00A974DC"/>
    <w:rsid w:val="00AB34B7"/>
    <w:rsid w:val="00AC06E4"/>
    <w:rsid w:val="00AE2CB7"/>
    <w:rsid w:val="00AF32FC"/>
    <w:rsid w:val="00AF4680"/>
    <w:rsid w:val="00AF51DE"/>
    <w:rsid w:val="00B0192F"/>
    <w:rsid w:val="00B1030E"/>
    <w:rsid w:val="00B123DE"/>
    <w:rsid w:val="00B15C5C"/>
    <w:rsid w:val="00B62807"/>
    <w:rsid w:val="00B6715C"/>
    <w:rsid w:val="00B72EC9"/>
    <w:rsid w:val="00B8043A"/>
    <w:rsid w:val="00B811EC"/>
    <w:rsid w:val="00B943D9"/>
    <w:rsid w:val="00BA137C"/>
    <w:rsid w:val="00BA3C33"/>
    <w:rsid w:val="00BA6017"/>
    <w:rsid w:val="00BB426F"/>
    <w:rsid w:val="00BB7681"/>
    <w:rsid w:val="00BC206D"/>
    <w:rsid w:val="00BE0705"/>
    <w:rsid w:val="00BE42B6"/>
    <w:rsid w:val="00BE488B"/>
    <w:rsid w:val="00BE7EEA"/>
    <w:rsid w:val="00BF266D"/>
    <w:rsid w:val="00BF30BC"/>
    <w:rsid w:val="00C15AC8"/>
    <w:rsid w:val="00C21E59"/>
    <w:rsid w:val="00C27937"/>
    <w:rsid w:val="00C5122A"/>
    <w:rsid w:val="00C56215"/>
    <w:rsid w:val="00C564C4"/>
    <w:rsid w:val="00C633B3"/>
    <w:rsid w:val="00C65EAB"/>
    <w:rsid w:val="00C75E36"/>
    <w:rsid w:val="00C87C7C"/>
    <w:rsid w:val="00CA7EDF"/>
    <w:rsid w:val="00CB2DE3"/>
    <w:rsid w:val="00CB7B97"/>
    <w:rsid w:val="00CC2898"/>
    <w:rsid w:val="00CC2B33"/>
    <w:rsid w:val="00CC78CA"/>
    <w:rsid w:val="00CD5C31"/>
    <w:rsid w:val="00CE1B5C"/>
    <w:rsid w:val="00CE7223"/>
    <w:rsid w:val="00CF296A"/>
    <w:rsid w:val="00CF54A8"/>
    <w:rsid w:val="00D062FB"/>
    <w:rsid w:val="00D220A5"/>
    <w:rsid w:val="00D23C26"/>
    <w:rsid w:val="00D24D57"/>
    <w:rsid w:val="00D26A4B"/>
    <w:rsid w:val="00D3458F"/>
    <w:rsid w:val="00D3463E"/>
    <w:rsid w:val="00D40916"/>
    <w:rsid w:val="00D441AC"/>
    <w:rsid w:val="00D544DF"/>
    <w:rsid w:val="00D70DF7"/>
    <w:rsid w:val="00D714B9"/>
    <w:rsid w:val="00D939FB"/>
    <w:rsid w:val="00DA0F16"/>
    <w:rsid w:val="00DA6773"/>
    <w:rsid w:val="00DC056F"/>
    <w:rsid w:val="00DD0A83"/>
    <w:rsid w:val="00DF29BA"/>
    <w:rsid w:val="00E23DC0"/>
    <w:rsid w:val="00E456F5"/>
    <w:rsid w:val="00E50808"/>
    <w:rsid w:val="00E5294A"/>
    <w:rsid w:val="00E65604"/>
    <w:rsid w:val="00E66A4A"/>
    <w:rsid w:val="00E673A3"/>
    <w:rsid w:val="00E97A0B"/>
    <w:rsid w:val="00EA42BF"/>
    <w:rsid w:val="00EB0279"/>
    <w:rsid w:val="00EB2ABD"/>
    <w:rsid w:val="00EB2FF3"/>
    <w:rsid w:val="00EB4B85"/>
    <w:rsid w:val="00EE0AAF"/>
    <w:rsid w:val="00EE346E"/>
    <w:rsid w:val="00F0363B"/>
    <w:rsid w:val="00F13714"/>
    <w:rsid w:val="00F24589"/>
    <w:rsid w:val="00F3112E"/>
    <w:rsid w:val="00F321A5"/>
    <w:rsid w:val="00F3380E"/>
    <w:rsid w:val="00F40735"/>
    <w:rsid w:val="00F43324"/>
    <w:rsid w:val="00F43908"/>
    <w:rsid w:val="00F5591A"/>
    <w:rsid w:val="00F654A5"/>
    <w:rsid w:val="00F67FD0"/>
    <w:rsid w:val="00F7260B"/>
    <w:rsid w:val="00F85151"/>
    <w:rsid w:val="00F861FB"/>
    <w:rsid w:val="00F9287E"/>
    <w:rsid w:val="00F942DB"/>
    <w:rsid w:val="00F969AE"/>
    <w:rsid w:val="00F97133"/>
    <w:rsid w:val="00FC327C"/>
    <w:rsid w:val="00FC3F23"/>
    <w:rsid w:val="00FD1E0D"/>
    <w:rsid w:val="00FD2000"/>
    <w:rsid w:val="00FE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6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6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64C4"/>
  </w:style>
  <w:style w:type="paragraph" w:styleId="a5">
    <w:name w:val="footer"/>
    <w:basedOn w:val="a"/>
    <w:link w:val="a6"/>
    <w:uiPriority w:val="99"/>
    <w:unhideWhenUsed/>
    <w:rsid w:val="00C56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4C4"/>
  </w:style>
  <w:style w:type="paragraph" w:styleId="a7">
    <w:name w:val="List Paragraph"/>
    <w:basedOn w:val="a"/>
    <w:uiPriority w:val="34"/>
    <w:qFormat/>
    <w:rsid w:val="00611E49"/>
    <w:pPr>
      <w:ind w:left="720"/>
      <w:contextualSpacing/>
    </w:pPr>
  </w:style>
  <w:style w:type="paragraph" w:styleId="a8">
    <w:name w:val="Balloon Text"/>
    <w:basedOn w:val="a"/>
    <w:link w:val="a9"/>
    <w:uiPriority w:val="99"/>
    <w:semiHidden/>
    <w:unhideWhenUsed/>
    <w:rsid w:val="00E66A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6A4A"/>
    <w:rPr>
      <w:rFonts w:ascii="Tahoma" w:hAnsi="Tahoma" w:cs="Tahoma"/>
      <w:sz w:val="16"/>
      <w:szCs w:val="16"/>
    </w:rPr>
  </w:style>
  <w:style w:type="character" w:customStyle="1" w:styleId="apple-converted-space">
    <w:name w:val="apple-converted-space"/>
    <w:basedOn w:val="a0"/>
    <w:rsid w:val="00222478"/>
  </w:style>
  <w:style w:type="character" w:customStyle="1" w:styleId="20">
    <w:name w:val="Заголовок 2 Знак"/>
    <w:basedOn w:val="a0"/>
    <w:link w:val="2"/>
    <w:uiPriority w:val="9"/>
    <w:rsid w:val="007C6EA8"/>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112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6045"/>
    <w:rPr>
      <w:rFonts w:asciiTheme="majorHAnsi" w:eastAsiaTheme="majorEastAsia" w:hAnsiTheme="majorHAnsi" w:cstheme="majorBidi"/>
      <w:b/>
      <w:bCs/>
      <w:color w:val="365F91" w:themeColor="accent1" w:themeShade="BF"/>
      <w:sz w:val="28"/>
      <w:szCs w:val="28"/>
    </w:rPr>
  </w:style>
  <w:style w:type="character" w:styleId="ab">
    <w:name w:val="line number"/>
    <w:basedOn w:val="a0"/>
    <w:uiPriority w:val="99"/>
    <w:semiHidden/>
    <w:unhideWhenUsed/>
    <w:rsid w:val="00C87C7C"/>
  </w:style>
  <w:style w:type="paragraph" w:styleId="ac">
    <w:name w:val="endnote text"/>
    <w:basedOn w:val="a"/>
    <w:link w:val="ad"/>
    <w:uiPriority w:val="99"/>
    <w:semiHidden/>
    <w:unhideWhenUsed/>
    <w:rsid w:val="00C87C7C"/>
    <w:pPr>
      <w:spacing w:after="0" w:line="240" w:lineRule="auto"/>
    </w:pPr>
    <w:rPr>
      <w:sz w:val="20"/>
      <w:szCs w:val="20"/>
    </w:rPr>
  </w:style>
  <w:style w:type="character" w:customStyle="1" w:styleId="ad">
    <w:name w:val="Текст концевой сноски Знак"/>
    <w:basedOn w:val="a0"/>
    <w:link w:val="ac"/>
    <w:uiPriority w:val="99"/>
    <w:semiHidden/>
    <w:rsid w:val="00C87C7C"/>
    <w:rPr>
      <w:sz w:val="20"/>
      <w:szCs w:val="20"/>
    </w:rPr>
  </w:style>
  <w:style w:type="character" w:styleId="ae">
    <w:name w:val="endnote reference"/>
    <w:basedOn w:val="a0"/>
    <w:uiPriority w:val="99"/>
    <w:semiHidden/>
    <w:unhideWhenUsed/>
    <w:rsid w:val="00C87C7C"/>
    <w:rPr>
      <w:vertAlign w:val="superscript"/>
    </w:rPr>
  </w:style>
  <w:style w:type="character" w:styleId="af">
    <w:name w:val="Hyperlink"/>
    <w:basedOn w:val="a0"/>
    <w:uiPriority w:val="99"/>
    <w:unhideWhenUsed/>
    <w:rsid w:val="00CA7EDF"/>
    <w:rPr>
      <w:color w:val="0000FF" w:themeColor="hyperlink"/>
      <w:u w:val="single"/>
    </w:rPr>
  </w:style>
  <w:style w:type="character" w:styleId="af0">
    <w:name w:val="FollowedHyperlink"/>
    <w:basedOn w:val="a0"/>
    <w:uiPriority w:val="99"/>
    <w:semiHidden/>
    <w:unhideWhenUsed/>
    <w:rsid w:val="00CA7EDF"/>
    <w:rPr>
      <w:color w:val="800080" w:themeColor="followedHyperlink"/>
      <w:u w:val="single"/>
    </w:rPr>
  </w:style>
  <w:style w:type="character" w:styleId="af1">
    <w:name w:val="Placeholder Text"/>
    <w:basedOn w:val="a0"/>
    <w:uiPriority w:val="99"/>
    <w:semiHidden/>
    <w:rsid w:val="00084D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6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6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64C4"/>
  </w:style>
  <w:style w:type="paragraph" w:styleId="a5">
    <w:name w:val="footer"/>
    <w:basedOn w:val="a"/>
    <w:link w:val="a6"/>
    <w:uiPriority w:val="99"/>
    <w:unhideWhenUsed/>
    <w:rsid w:val="00C56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4C4"/>
  </w:style>
  <w:style w:type="paragraph" w:styleId="a7">
    <w:name w:val="List Paragraph"/>
    <w:basedOn w:val="a"/>
    <w:uiPriority w:val="34"/>
    <w:qFormat/>
    <w:rsid w:val="00611E49"/>
    <w:pPr>
      <w:ind w:left="720"/>
      <w:contextualSpacing/>
    </w:pPr>
  </w:style>
  <w:style w:type="paragraph" w:styleId="a8">
    <w:name w:val="Balloon Text"/>
    <w:basedOn w:val="a"/>
    <w:link w:val="a9"/>
    <w:uiPriority w:val="99"/>
    <w:semiHidden/>
    <w:unhideWhenUsed/>
    <w:rsid w:val="00E66A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6A4A"/>
    <w:rPr>
      <w:rFonts w:ascii="Tahoma" w:hAnsi="Tahoma" w:cs="Tahoma"/>
      <w:sz w:val="16"/>
      <w:szCs w:val="16"/>
    </w:rPr>
  </w:style>
  <w:style w:type="character" w:customStyle="1" w:styleId="apple-converted-space">
    <w:name w:val="apple-converted-space"/>
    <w:basedOn w:val="a0"/>
    <w:rsid w:val="00222478"/>
  </w:style>
  <w:style w:type="character" w:customStyle="1" w:styleId="20">
    <w:name w:val="Заголовок 2 Знак"/>
    <w:basedOn w:val="a0"/>
    <w:link w:val="2"/>
    <w:uiPriority w:val="9"/>
    <w:rsid w:val="007C6EA8"/>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112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6045"/>
    <w:rPr>
      <w:rFonts w:asciiTheme="majorHAnsi" w:eastAsiaTheme="majorEastAsia" w:hAnsiTheme="majorHAnsi" w:cstheme="majorBidi"/>
      <w:b/>
      <w:bCs/>
      <w:color w:val="365F91" w:themeColor="accent1" w:themeShade="BF"/>
      <w:sz w:val="28"/>
      <w:szCs w:val="28"/>
    </w:rPr>
  </w:style>
  <w:style w:type="character" w:styleId="ab">
    <w:name w:val="line number"/>
    <w:basedOn w:val="a0"/>
    <w:uiPriority w:val="99"/>
    <w:semiHidden/>
    <w:unhideWhenUsed/>
    <w:rsid w:val="00C87C7C"/>
  </w:style>
  <w:style w:type="paragraph" w:styleId="ac">
    <w:name w:val="endnote text"/>
    <w:basedOn w:val="a"/>
    <w:link w:val="ad"/>
    <w:uiPriority w:val="99"/>
    <w:semiHidden/>
    <w:unhideWhenUsed/>
    <w:rsid w:val="00C87C7C"/>
    <w:pPr>
      <w:spacing w:after="0" w:line="240" w:lineRule="auto"/>
    </w:pPr>
    <w:rPr>
      <w:sz w:val="20"/>
      <w:szCs w:val="20"/>
    </w:rPr>
  </w:style>
  <w:style w:type="character" w:customStyle="1" w:styleId="ad">
    <w:name w:val="Текст концевой сноски Знак"/>
    <w:basedOn w:val="a0"/>
    <w:link w:val="ac"/>
    <w:uiPriority w:val="99"/>
    <w:semiHidden/>
    <w:rsid w:val="00C87C7C"/>
    <w:rPr>
      <w:sz w:val="20"/>
      <w:szCs w:val="20"/>
    </w:rPr>
  </w:style>
  <w:style w:type="character" w:styleId="ae">
    <w:name w:val="endnote reference"/>
    <w:basedOn w:val="a0"/>
    <w:uiPriority w:val="99"/>
    <w:semiHidden/>
    <w:unhideWhenUsed/>
    <w:rsid w:val="00C87C7C"/>
    <w:rPr>
      <w:vertAlign w:val="superscript"/>
    </w:rPr>
  </w:style>
  <w:style w:type="character" w:styleId="af">
    <w:name w:val="Hyperlink"/>
    <w:basedOn w:val="a0"/>
    <w:uiPriority w:val="99"/>
    <w:unhideWhenUsed/>
    <w:rsid w:val="00CA7EDF"/>
    <w:rPr>
      <w:color w:val="0000FF" w:themeColor="hyperlink"/>
      <w:u w:val="single"/>
    </w:rPr>
  </w:style>
  <w:style w:type="character" w:styleId="af0">
    <w:name w:val="FollowedHyperlink"/>
    <w:basedOn w:val="a0"/>
    <w:uiPriority w:val="99"/>
    <w:semiHidden/>
    <w:unhideWhenUsed/>
    <w:rsid w:val="00CA7EDF"/>
    <w:rPr>
      <w:color w:val="800080" w:themeColor="followedHyperlink"/>
      <w:u w:val="single"/>
    </w:rPr>
  </w:style>
  <w:style w:type="character" w:styleId="af1">
    <w:name w:val="Placeholder Text"/>
    <w:basedOn w:val="a0"/>
    <w:uiPriority w:val="99"/>
    <w:semiHidden/>
    <w:rsid w:val="00084D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7497">
      <w:bodyDiv w:val="1"/>
      <w:marLeft w:val="0"/>
      <w:marRight w:val="0"/>
      <w:marTop w:val="0"/>
      <w:marBottom w:val="0"/>
      <w:divBdr>
        <w:top w:val="none" w:sz="0" w:space="0" w:color="auto"/>
        <w:left w:val="none" w:sz="0" w:space="0" w:color="auto"/>
        <w:bottom w:val="none" w:sz="0" w:space="0" w:color="auto"/>
        <w:right w:val="none" w:sz="0" w:space="0" w:color="auto"/>
      </w:divBdr>
    </w:div>
    <w:div w:id="941180005">
      <w:bodyDiv w:val="1"/>
      <w:marLeft w:val="0"/>
      <w:marRight w:val="0"/>
      <w:marTop w:val="0"/>
      <w:marBottom w:val="0"/>
      <w:divBdr>
        <w:top w:val="none" w:sz="0" w:space="0" w:color="auto"/>
        <w:left w:val="none" w:sz="0" w:space="0" w:color="auto"/>
        <w:bottom w:val="none" w:sz="0" w:space="0" w:color="auto"/>
        <w:right w:val="none" w:sz="0" w:space="0" w:color="auto"/>
      </w:divBdr>
    </w:div>
    <w:div w:id="1188251302">
      <w:bodyDiv w:val="1"/>
      <w:marLeft w:val="0"/>
      <w:marRight w:val="0"/>
      <w:marTop w:val="0"/>
      <w:marBottom w:val="0"/>
      <w:divBdr>
        <w:top w:val="none" w:sz="0" w:space="0" w:color="auto"/>
        <w:left w:val="none" w:sz="0" w:space="0" w:color="auto"/>
        <w:bottom w:val="none" w:sz="0" w:space="0" w:color="auto"/>
        <w:right w:val="none" w:sz="0" w:space="0" w:color="auto"/>
      </w:divBdr>
      <w:divsChild>
        <w:div w:id="1720670366">
          <w:marLeft w:val="432"/>
          <w:marRight w:val="0"/>
          <w:marTop w:val="115"/>
          <w:marBottom w:val="0"/>
          <w:divBdr>
            <w:top w:val="none" w:sz="0" w:space="0" w:color="auto"/>
            <w:left w:val="none" w:sz="0" w:space="0" w:color="auto"/>
            <w:bottom w:val="none" w:sz="0" w:space="0" w:color="auto"/>
            <w:right w:val="none" w:sz="0" w:space="0" w:color="auto"/>
          </w:divBdr>
        </w:div>
      </w:divsChild>
    </w:div>
    <w:div w:id="1208571504">
      <w:bodyDiv w:val="1"/>
      <w:marLeft w:val="0"/>
      <w:marRight w:val="0"/>
      <w:marTop w:val="0"/>
      <w:marBottom w:val="0"/>
      <w:divBdr>
        <w:top w:val="none" w:sz="0" w:space="0" w:color="auto"/>
        <w:left w:val="none" w:sz="0" w:space="0" w:color="auto"/>
        <w:bottom w:val="none" w:sz="0" w:space="0" w:color="auto"/>
        <w:right w:val="none" w:sz="0" w:space="0" w:color="auto"/>
      </w:divBdr>
    </w:div>
    <w:div w:id="1432244384">
      <w:bodyDiv w:val="1"/>
      <w:marLeft w:val="0"/>
      <w:marRight w:val="0"/>
      <w:marTop w:val="0"/>
      <w:marBottom w:val="0"/>
      <w:divBdr>
        <w:top w:val="none" w:sz="0" w:space="0" w:color="auto"/>
        <w:left w:val="none" w:sz="0" w:space="0" w:color="auto"/>
        <w:bottom w:val="none" w:sz="0" w:space="0" w:color="auto"/>
        <w:right w:val="none" w:sz="0" w:space="0" w:color="auto"/>
      </w:divBdr>
    </w:div>
    <w:div w:id="1575240202">
      <w:bodyDiv w:val="1"/>
      <w:marLeft w:val="0"/>
      <w:marRight w:val="0"/>
      <w:marTop w:val="0"/>
      <w:marBottom w:val="0"/>
      <w:divBdr>
        <w:top w:val="none" w:sz="0" w:space="0" w:color="auto"/>
        <w:left w:val="none" w:sz="0" w:space="0" w:color="auto"/>
        <w:bottom w:val="none" w:sz="0" w:space="0" w:color="auto"/>
        <w:right w:val="none" w:sz="0" w:space="0" w:color="auto"/>
      </w:divBdr>
    </w:div>
    <w:div w:id="1635522496">
      <w:bodyDiv w:val="1"/>
      <w:marLeft w:val="0"/>
      <w:marRight w:val="0"/>
      <w:marTop w:val="0"/>
      <w:marBottom w:val="0"/>
      <w:divBdr>
        <w:top w:val="none" w:sz="0" w:space="0" w:color="auto"/>
        <w:left w:val="none" w:sz="0" w:space="0" w:color="auto"/>
        <w:bottom w:val="none" w:sz="0" w:space="0" w:color="auto"/>
        <w:right w:val="none" w:sz="0" w:space="0" w:color="auto"/>
      </w:divBdr>
    </w:div>
    <w:div w:id="1693871947">
      <w:bodyDiv w:val="1"/>
      <w:marLeft w:val="0"/>
      <w:marRight w:val="0"/>
      <w:marTop w:val="0"/>
      <w:marBottom w:val="0"/>
      <w:divBdr>
        <w:top w:val="none" w:sz="0" w:space="0" w:color="auto"/>
        <w:left w:val="none" w:sz="0" w:space="0" w:color="auto"/>
        <w:bottom w:val="none" w:sz="0" w:space="0" w:color="auto"/>
        <w:right w:val="none" w:sz="0" w:space="0" w:color="auto"/>
      </w:divBdr>
    </w:div>
    <w:div w:id="1750075168">
      <w:bodyDiv w:val="1"/>
      <w:marLeft w:val="0"/>
      <w:marRight w:val="0"/>
      <w:marTop w:val="0"/>
      <w:marBottom w:val="0"/>
      <w:divBdr>
        <w:top w:val="none" w:sz="0" w:space="0" w:color="auto"/>
        <w:left w:val="none" w:sz="0" w:space="0" w:color="auto"/>
        <w:bottom w:val="none" w:sz="0" w:space="0" w:color="auto"/>
        <w:right w:val="none" w:sz="0" w:space="0" w:color="auto"/>
      </w:divBdr>
    </w:div>
    <w:div w:id="1888372210">
      <w:bodyDiv w:val="1"/>
      <w:marLeft w:val="0"/>
      <w:marRight w:val="0"/>
      <w:marTop w:val="0"/>
      <w:marBottom w:val="0"/>
      <w:divBdr>
        <w:top w:val="none" w:sz="0" w:space="0" w:color="auto"/>
        <w:left w:val="none" w:sz="0" w:space="0" w:color="auto"/>
        <w:bottom w:val="none" w:sz="0" w:space="0" w:color="auto"/>
        <w:right w:val="none" w:sz="0" w:space="0" w:color="auto"/>
      </w:divBdr>
    </w:div>
    <w:div w:id="1888645860">
      <w:bodyDiv w:val="1"/>
      <w:marLeft w:val="0"/>
      <w:marRight w:val="0"/>
      <w:marTop w:val="0"/>
      <w:marBottom w:val="0"/>
      <w:divBdr>
        <w:top w:val="none" w:sz="0" w:space="0" w:color="auto"/>
        <w:left w:val="none" w:sz="0" w:space="0" w:color="auto"/>
        <w:bottom w:val="none" w:sz="0" w:space="0" w:color="auto"/>
        <w:right w:val="none" w:sz="0" w:space="0" w:color="auto"/>
      </w:divBdr>
      <w:divsChild>
        <w:div w:id="72733932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medbuy.ru/oborudovanie-dlya-funkcionalnoy-diagnostiki"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docviewer.yandex.ru/?url=http%3A%2F%2Fomegas.dyn.ru%2Fmedia%2Fupload%2FTheoretical_aspects_and_the_clinical_application_of_HRV_analysis.pdf&amp;name=Theoretical_aspects_and_the_clinical_application_of_HRV_analysis.pdf&amp;page=1&amp;c=5895e9ce208f"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geektimes.ru/company/medgadgets/blog/271222/"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hyperlink" Target="http://ilab.xmedtest.net/?q=node%2F328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FE5A-F936-47D2-8BDD-6B7B0E9A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Харчевникова Елена Львовна</cp:lastModifiedBy>
  <cp:revision>2</cp:revision>
  <dcterms:created xsi:type="dcterms:W3CDTF">2017-04-25T08:36:00Z</dcterms:created>
  <dcterms:modified xsi:type="dcterms:W3CDTF">2017-04-25T08:36:00Z</dcterms:modified>
</cp:coreProperties>
</file>